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C7" w:rsidRDefault="00680298" w:rsidP="00FE6F9D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D6745E" wp14:editId="3A3B005B">
            <wp:simplePos x="0" y="0"/>
            <wp:positionH relativeFrom="column">
              <wp:posOffset>-6350</wp:posOffset>
            </wp:positionH>
            <wp:positionV relativeFrom="paragraph">
              <wp:posOffset>-178435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98">
        <w:rPr>
          <w:rFonts w:ascii="Segoe UI" w:hAnsi="Segoe UI" w:cs="Segoe UI"/>
          <w:sz w:val="32"/>
          <w:szCs w:val="32"/>
        </w:rPr>
        <w:t xml:space="preserve">Курьерская доставка – новый </w:t>
      </w:r>
      <w:r w:rsidR="00FE6F9D">
        <w:rPr>
          <w:rFonts w:ascii="Segoe UI" w:hAnsi="Segoe UI" w:cs="Segoe UI"/>
          <w:sz w:val="32"/>
          <w:szCs w:val="32"/>
        </w:rPr>
        <w:t xml:space="preserve">   </w:t>
      </w:r>
      <w:bookmarkStart w:id="0" w:name="_GoBack"/>
      <w:bookmarkEnd w:id="0"/>
      <w:r w:rsidRPr="00680298">
        <w:rPr>
          <w:rFonts w:ascii="Segoe UI" w:hAnsi="Segoe UI" w:cs="Segoe UI"/>
          <w:sz w:val="32"/>
          <w:szCs w:val="32"/>
        </w:rPr>
        <w:t>способ выдачи документов</w:t>
      </w:r>
    </w:p>
    <w:p w:rsidR="00680298" w:rsidRDefault="00680298" w:rsidP="00680298">
      <w:pPr>
        <w:spacing w:after="0"/>
        <w:ind w:firstLine="709"/>
        <w:jc w:val="both"/>
        <w:rPr>
          <w:rFonts w:ascii="Segoe UI" w:hAnsi="Segoe UI" w:cs="Segoe UI"/>
          <w:sz w:val="32"/>
          <w:szCs w:val="32"/>
        </w:rPr>
      </w:pPr>
    </w:p>
    <w:p w:rsidR="00680298" w:rsidRDefault="00680298" w:rsidP="0068029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0298">
        <w:rPr>
          <w:rFonts w:ascii="Segoe UI" w:hAnsi="Segoe UI" w:cs="Segoe UI"/>
          <w:sz w:val="24"/>
          <w:szCs w:val="24"/>
        </w:rPr>
        <w:t xml:space="preserve">Согласно новому законодательству, </w:t>
      </w: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</w:t>
      </w:r>
      <w:r w:rsidRPr="00680298">
        <w:rPr>
          <w:rFonts w:ascii="Segoe UI" w:hAnsi="Segoe UI" w:cs="Segoe UI"/>
          <w:sz w:val="24"/>
          <w:szCs w:val="24"/>
        </w:rPr>
        <w:t xml:space="preserve"> предоставляет услугу «Курьерская доставка», в соответствии с которой заявитель сможет получить готовые документы в удобное время и </w:t>
      </w:r>
      <w:r w:rsidR="00827AB3">
        <w:rPr>
          <w:rFonts w:ascii="Segoe UI" w:hAnsi="Segoe UI" w:cs="Segoe UI"/>
          <w:sz w:val="24"/>
          <w:szCs w:val="24"/>
        </w:rPr>
        <w:t xml:space="preserve">в любом </w:t>
      </w:r>
      <w:r w:rsidRPr="00680298">
        <w:rPr>
          <w:rFonts w:ascii="Segoe UI" w:hAnsi="Segoe UI" w:cs="Segoe UI"/>
          <w:sz w:val="24"/>
          <w:szCs w:val="24"/>
        </w:rPr>
        <w:t>мест</w:t>
      </w:r>
      <w:r w:rsidR="00827AB3">
        <w:rPr>
          <w:rFonts w:ascii="Segoe UI" w:hAnsi="Segoe UI" w:cs="Segoe UI"/>
          <w:sz w:val="24"/>
          <w:szCs w:val="24"/>
        </w:rPr>
        <w:t>е</w:t>
      </w:r>
      <w:r w:rsidRPr="00680298">
        <w:rPr>
          <w:rFonts w:ascii="Segoe UI" w:hAnsi="Segoe UI" w:cs="Segoe UI"/>
          <w:sz w:val="24"/>
          <w:szCs w:val="24"/>
        </w:rPr>
        <w:t>.</w:t>
      </w:r>
    </w:p>
    <w:p w:rsidR="00436831" w:rsidRDefault="00436831" w:rsidP="0068029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</w:t>
      </w:r>
      <w:r w:rsidRPr="00680298">
        <w:rPr>
          <w:rFonts w:ascii="Segoe UI" w:hAnsi="Segoe UI" w:cs="Segoe UI"/>
          <w:sz w:val="24"/>
          <w:szCs w:val="24"/>
        </w:rPr>
        <w:t>урьерск</w:t>
      </w:r>
      <w:r>
        <w:rPr>
          <w:rFonts w:ascii="Segoe UI" w:hAnsi="Segoe UI" w:cs="Segoe UI"/>
          <w:sz w:val="24"/>
          <w:szCs w:val="24"/>
        </w:rPr>
        <w:t>ой</w:t>
      </w:r>
      <w:r w:rsidRPr="00680298">
        <w:rPr>
          <w:rFonts w:ascii="Segoe UI" w:hAnsi="Segoe UI" w:cs="Segoe UI"/>
          <w:sz w:val="24"/>
          <w:szCs w:val="24"/>
        </w:rPr>
        <w:t xml:space="preserve"> доставк</w:t>
      </w:r>
      <w:r>
        <w:rPr>
          <w:rFonts w:ascii="Segoe UI" w:hAnsi="Segoe UI" w:cs="Segoe UI"/>
          <w:sz w:val="24"/>
          <w:szCs w:val="24"/>
        </w:rPr>
        <w:t>е подлежат</w:t>
      </w:r>
      <w:r w:rsidRPr="00680298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ы</w:t>
      </w:r>
      <w:r w:rsidRPr="00680298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подготовленные к </w:t>
      </w:r>
      <w:r w:rsidRPr="00680298">
        <w:rPr>
          <w:rFonts w:ascii="Segoe UI" w:hAnsi="Segoe UI" w:cs="Segoe UI"/>
          <w:sz w:val="24"/>
          <w:szCs w:val="24"/>
        </w:rPr>
        <w:t>выдач</w:t>
      </w:r>
      <w:r>
        <w:rPr>
          <w:rFonts w:ascii="Segoe UI" w:hAnsi="Segoe UI" w:cs="Segoe UI"/>
          <w:sz w:val="24"/>
          <w:szCs w:val="24"/>
        </w:rPr>
        <w:t>е</w:t>
      </w:r>
      <w:r w:rsidRPr="00680298">
        <w:rPr>
          <w:rFonts w:ascii="Segoe UI" w:hAnsi="Segoe UI" w:cs="Segoe UI"/>
          <w:sz w:val="24"/>
          <w:szCs w:val="24"/>
        </w:rPr>
        <w:t xml:space="preserve"> после осуществления кадастрового учета и (или) регистрации прав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36831">
        <w:rPr>
          <w:rFonts w:ascii="Segoe UI" w:hAnsi="Segoe UI" w:cs="Segoe UI"/>
          <w:sz w:val="24"/>
          <w:szCs w:val="24"/>
        </w:rPr>
        <w:t>(как отдельно, так и в виде единой процедуры)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680298">
        <w:rPr>
          <w:rFonts w:ascii="Segoe UI" w:hAnsi="Segoe UI" w:cs="Segoe UI"/>
          <w:sz w:val="24"/>
          <w:szCs w:val="24"/>
        </w:rPr>
        <w:t xml:space="preserve"> </w:t>
      </w:r>
    </w:p>
    <w:p w:rsidR="00436831" w:rsidRDefault="00436831" w:rsidP="0068029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0298">
        <w:rPr>
          <w:rFonts w:ascii="Segoe UI" w:hAnsi="Segoe UI" w:cs="Segoe UI"/>
          <w:sz w:val="24"/>
          <w:szCs w:val="24"/>
        </w:rPr>
        <w:t>Чтобы воспользоваться</w:t>
      </w:r>
      <w:r w:rsidRPr="0043683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таким дистанционным</w:t>
      </w:r>
      <w:r w:rsidRPr="00680298">
        <w:rPr>
          <w:rFonts w:ascii="Segoe UI" w:hAnsi="Segoe UI" w:cs="Segoe UI"/>
          <w:sz w:val="24"/>
          <w:szCs w:val="24"/>
        </w:rPr>
        <w:t xml:space="preserve"> способ</w:t>
      </w:r>
      <w:r>
        <w:rPr>
          <w:rFonts w:ascii="Segoe UI" w:hAnsi="Segoe UI" w:cs="Segoe UI"/>
          <w:sz w:val="24"/>
          <w:szCs w:val="24"/>
        </w:rPr>
        <w:t>ом доставки</w:t>
      </w:r>
      <w:r w:rsidRPr="00680298">
        <w:rPr>
          <w:rFonts w:ascii="Segoe UI" w:hAnsi="Segoe UI" w:cs="Segoe UI"/>
          <w:sz w:val="24"/>
          <w:szCs w:val="24"/>
        </w:rPr>
        <w:t>, необходимо в момент подачи</w:t>
      </w:r>
      <w:r w:rsidR="00C27BF8">
        <w:rPr>
          <w:rFonts w:ascii="Segoe UI" w:hAnsi="Segoe UI" w:cs="Segoe UI"/>
          <w:sz w:val="24"/>
          <w:szCs w:val="24"/>
        </w:rPr>
        <w:t xml:space="preserve"> заявления</w:t>
      </w:r>
      <w:r w:rsidRPr="00680298">
        <w:rPr>
          <w:rFonts w:ascii="Segoe UI" w:hAnsi="Segoe UI" w:cs="Segoe UI"/>
          <w:sz w:val="24"/>
          <w:szCs w:val="24"/>
        </w:rPr>
        <w:t xml:space="preserve"> </w:t>
      </w:r>
      <w:r w:rsidR="00C27BF8">
        <w:rPr>
          <w:rFonts w:ascii="Segoe UI" w:hAnsi="Segoe UI" w:cs="Segoe UI"/>
          <w:sz w:val="24"/>
          <w:szCs w:val="24"/>
        </w:rPr>
        <w:t xml:space="preserve">в строке «Способ получения документов» </w:t>
      </w:r>
      <w:r w:rsidRPr="00680298">
        <w:rPr>
          <w:rFonts w:ascii="Segoe UI" w:hAnsi="Segoe UI" w:cs="Segoe UI"/>
          <w:sz w:val="24"/>
          <w:szCs w:val="24"/>
        </w:rPr>
        <w:t>сделать отметку</w:t>
      </w:r>
      <w:r w:rsidR="0055758C">
        <w:rPr>
          <w:rFonts w:ascii="Segoe UI" w:hAnsi="Segoe UI" w:cs="Segoe UI"/>
          <w:sz w:val="24"/>
          <w:szCs w:val="24"/>
        </w:rPr>
        <w:t xml:space="preserve"> «</w:t>
      </w:r>
      <w:r w:rsidR="0055758C" w:rsidRPr="0055758C">
        <w:rPr>
          <w:rFonts w:ascii="Segoe UI" w:hAnsi="Segoe UI" w:cs="Segoe UI"/>
          <w:sz w:val="24"/>
          <w:szCs w:val="24"/>
        </w:rPr>
        <w:t>посредством курьерской доставки</w:t>
      </w:r>
      <w:r w:rsidR="0055758C">
        <w:rPr>
          <w:rFonts w:ascii="Segoe UI" w:hAnsi="Segoe UI" w:cs="Segoe UI"/>
          <w:sz w:val="24"/>
          <w:szCs w:val="24"/>
        </w:rPr>
        <w:t>»</w:t>
      </w:r>
      <w:r>
        <w:rPr>
          <w:rFonts w:ascii="Segoe UI" w:hAnsi="Segoe UI" w:cs="Segoe UI"/>
          <w:sz w:val="24"/>
          <w:szCs w:val="24"/>
        </w:rPr>
        <w:t>,</w:t>
      </w:r>
      <w:r w:rsidRPr="0043683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независимо от того, подано заявление в офисе приема/выдачи Кадастровой палаты или МФЦ</w:t>
      </w:r>
      <w:r w:rsidRPr="00680298">
        <w:rPr>
          <w:rFonts w:ascii="Segoe UI" w:hAnsi="Segoe UI" w:cs="Segoe UI"/>
          <w:sz w:val="24"/>
          <w:szCs w:val="24"/>
        </w:rPr>
        <w:t>.</w:t>
      </w:r>
    </w:p>
    <w:p w:rsidR="00436831" w:rsidRDefault="00436831" w:rsidP="0068029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80298">
        <w:rPr>
          <w:rFonts w:ascii="Segoe UI" w:hAnsi="Segoe UI" w:cs="Segoe UI"/>
          <w:sz w:val="24"/>
          <w:szCs w:val="24"/>
        </w:rPr>
        <w:t xml:space="preserve"> В этом случае готовые документы</w:t>
      </w:r>
      <w:r w:rsidR="00C27BF8">
        <w:rPr>
          <w:rFonts w:ascii="Segoe UI" w:hAnsi="Segoe UI" w:cs="Segoe UI"/>
          <w:sz w:val="24"/>
          <w:szCs w:val="24"/>
        </w:rPr>
        <w:t xml:space="preserve"> по предварительному согласованию</w:t>
      </w:r>
      <w:r w:rsidRPr="00680298">
        <w:rPr>
          <w:rFonts w:ascii="Segoe UI" w:hAnsi="Segoe UI" w:cs="Segoe UI"/>
          <w:sz w:val="24"/>
          <w:szCs w:val="24"/>
        </w:rPr>
        <w:t xml:space="preserve"> доставят владельцу недвижимости в удобное для него место и время.</w:t>
      </w:r>
    </w:p>
    <w:p w:rsidR="00436831" w:rsidRDefault="00436831" w:rsidP="004368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36831">
        <w:rPr>
          <w:rFonts w:ascii="Segoe UI" w:hAnsi="Segoe UI" w:cs="Segoe UI"/>
          <w:sz w:val="24"/>
          <w:szCs w:val="24"/>
        </w:rPr>
        <w:t>Дополнительную информацию о порядке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36831">
        <w:rPr>
          <w:rFonts w:ascii="Segoe UI" w:hAnsi="Segoe UI" w:cs="Segoe UI"/>
          <w:sz w:val="24"/>
          <w:szCs w:val="24"/>
        </w:rPr>
        <w:t>предоставления услуги можно получить по телефонам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36831">
        <w:rPr>
          <w:rFonts w:ascii="Segoe UI" w:hAnsi="Segoe UI" w:cs="Segoe UI"/>
          <w:sz w:val="24"/>
          <w:szCs w:val="24"/>
        </w:rPr>
        <w:t>8-800-100-34-34 или 8 (4712) 57-02-20</w:t>
      </w:r>
      <w:r>
        <w:rPr>
          <w:rFonts w:ascii="Segoe UI" w:hAnsi="Segoe UI" w:cs="Segoe UI"/>
          <w:sz w:val="24"/>
          <w:szCs w:val="24"/>
        </w:rPr>
        <w:t>.</w:t>
      </w:r>
    </w:p>
    <w:p w:rsidR="00436831" w:rsidRDefault="00436831" w:rsidP="004368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43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8"/>
    <w:rsid w:val="00322676"/>
    <w:rsid w:val="00436831"/>
    <w:rsid w:val="0055758C"/>
    <w:rsid w:val="00680298"/>
    <w:rsid w:val="006F7011"/>
    <w:rsid w:val="00813E8C"/>
    <w:rsid w:val="00827AB3"/>
    <w:rsid w:val="00C27BF8"/>
    <w:rsid w:val="00C86E55"/>
    <w:rsid w:val="00D53AC7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2017-03-09T13:00:00Z</dcterms:created>
  <dcterms:modified xsi:type="dcterms:W3CDTF">2017-03-09T13:00:00Z</dcterms:modified>
</cp:coreProperties>
</file>