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54" w:rsidRPr="00826252" w:rsidRDefault="00826252" w:rsidP="0082625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6252">
        <w:rPr>
          <w:rFonts w:ascii="Times New Roman" w:hAnsi="Times New Roman" w:cs="Times New Roman"/>
          <w:b/>
          <w:color w:val="FF0000"/>
          <w:sz w:val="32"/>
          <w:szCs w:val="32"/>
        </w:rPr>
        <w:t>ИНФОРМАЦИЯ</w:t>
      </w:r>
    </w:p>
    <w:p w:rsidR="00826252" w:rsidRPr="00826252" w:rsidRDefault="00826252" w:rsidP="0082625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6252">
        <w:rPr>
          <w:rFonts w:ascii="Times New Roman" w:hAnsi="Times New Roman" w:cs="Times New Roman"/>
          <w:b/>
          <w:color w:val="FF0000"/>
          <w:sz w:val="32"/>
          <w:szCs w:val="32"/>
        </w:rPr>
        <w:t>05.01.2017 в 03 час. 48 мин. по адресу: Курская обл., Курчатовский район, д. Дружная произошел пожар во времянке частного домовладения.</w:t>
      </w:r>
    </w:p>
    <w:p w:rsidR="00826252" w:rsidRPr="00826252" w:rsidRDefault="00826252" w:rsidP="0082625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6252">
        <w:rPr>
          <w:rFonts w:ascii="Times New Roman" w:hAnsi="Times New Roman" w:cs="Times New Roman"/>
          <w:b/>
          <w:color w:val="FF0000"/>
          <w:sz w:val="32"/>
          <w:szCs w:val="32"/>
        </w:rPr>
        <w:t>В результате пожара времянка была уничтожена огнем. Также на месте пожара были обнаружены тела двух п</w:t>
      </w:r>
      <w:bookmarkStart w:id="0" w:name="_GoBack"/>
      <w:bookmarkEnd w:id="0"/>
      <w:r w:rsidRPr="00826252">
        <w:rPr>
          <w:rFonts w:ascii="Times New Roman" w:hAnsi="Times New Roman" w:cs="Times New Roman"/>
          <w:b/>
          <w:color w:val="FF0000"/>
          <w:sz w:val="32"/>
          <w:szCs w:val="32"/>
        </w:rPr>
        <w:t>огибших людей. Оба погибших относились к «группе риска», как злоупотребляющие алкоголем.</w:t>
      </w:r>
    </w:p>
    <w:p w:rsidR="00826252" w:rsidRPr="00826252" w:rsidRDefault="00826252" w:rsidP="0082625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6252">
        <w:rPr>
          <w:rFonts w:ascii="Times New Roman" w:hAnsi="Times New Roman" w:cs="Times New Roman"/>
          <w:b/>
          <w:color w:val="FF0000"/>
          <w:sz w:val="32"/>
          <w:szCs w:val="32"/>
        </w:rPr>
        <w:t>В ходе осмотра места происшествия было установлено, что очаговая зона пожара расположена в месте нахождения кровати. Предположительно, причиной пожара явилась неосторожность при курении.</w:t>
      </w:r>
    </w:p>
    <w:p w:rsidR="00826252" w:rsidRDefault="00826252" w:rsidP="0082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252" w:rsidRPr="00826252" w:rsidRDefault="00826252" w:rsidP="00826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6"/>
          <w:szCs w:val="36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color w:val="800000"/>
          <w:sz w:val="36"/>
          <w:szCs w:val="36"/>
          <w:lang w:eastAsia="ru-RU"/>
        </w:rPr>
        <w:t>Уважаемые граждане!</w:t>
      </w:r>
    </w:p>
    <w:p w:rsidR="00826252" w:rsidRPr="00826252" w:rsidRDefault="00826252" w:rsidP="00826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252" w:rsidRPr="00826252" w:rsidRDefault="00826252" w:rsidP="00826252">
      <w:pPr>
        <w:tabs>
          <w:tab w:val="left" w:pos="851"/>
        </w:tabs>
        <w:suppressAutoHyphens/>
        <w:spacing w:after="0" w:line="240" w:lineRule="auto"/>
        <w:ind w:right="1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квартиры перед уходом.</w:t>
      </w:r>
    </w:p>
    <w:p w:rsidR="00826252" w:rsidRPr="00826252" w:rsidRDefault="00826252" w:rsidP="00826252">
      <w:pPr>
        <w:tabs>
          <w:tab w:val="left" w:pos="851"/>
        </w:tabs>
        <w:suppressAutoHyphens/>
        <w:spacing w:after="0" w:line="240" w:lineRule="auto"/>
        <w:ind w:right="1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 целью выявления источников зажигания, при осмотре следует убедиться, что все электрические приборы выключены из электрической сети, что электронагревательные приборы стоят на негорючих подставках, а их нагретые поверхности не соприкасаются с горючими материалами. </w:t>
      </w:r>
    </w:p>
    <w:p w:rsidR="00826252" w:rsidRPr="00826252" w:rsidRDefault="00826252" w:rsidP="00826252">
      <w:pPr>
        <w:tabs>
          <w:tab w:val="left" w:pos="851"/>
        </w:tabs>
        <w:suppressAutoHyphens/>
        <w:spacing w:after="0" w:line="240" w:lineRule="auto"/>
        <w:ind w:right="1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Убедитесь, что выключена газовая или электрическая плита. Погашены ли окурки, если есть курящие. Закройте окна и форточки, чтобы ветром окурки не были занесены с вышестоящих этажей. </w:t>
      </w:r>
    </w:p>
    <w:p w:rsidR="00826252" w:rsidRPr="00826252" w:rsidRDefault="00826252" w:rsidP="00826252">
      <w:pPr>
        <w:tabs>
          <w:tab w:val="left" w:pos="851"/>
        </w:tabs>
        <w:spacing w:after="0" w:line="240" w:lineRule="auto"/>
        <w:ind w:right="1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Осмотр помещения - обыденное дело, не отнимающего много времени. Результат же этой привычки – безопасность вашего дома. 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Не применяйте открытый огонь при проверке утечки газа - это неминуемо вызовет взрыв. Лучше всего для этой цели использовать мыльный раствор. 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Для защиты электросетей от короткого замыкания и перегрузок применяйте предохранители заводского изготовления.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Не оставляйте включенным телевизор и иное электрооборудование без присмотра и на попечение малолетних детей.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Не оставляйте малолетних детей одних в квартире, прячьте спички и другие зажигательные приспособления в недоступные для них места. Любые игры детей с огнем должны немедленно пресекаться. 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Избегайте курения в постели: именно по этой причине чаще всего происходят пожары и гибнут люди.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lastRenderedPageBreak/>
        <w:t>При пользовании электроприборами</w:t>
      </w:r>
    </w:p>
    <w:p w:rsidR="00826252" w:rsidRPr="00826252" w:rsidRDefault="00826252" w:rsidP="008262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Включать в одну розетку одновременно несколько электроприборов большой мощности.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Устанавливать обогреватель, утюг без дополнительной несгораемой подставки, вблизи деревянных стен, занавесей, штор и других сгораемых предметов.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Подвешивать электропровода на   металлические крюки или укреплять их гвоздями, заклеивать обоями.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Пользоваться электропроводами и шнурами с поврежденной изоляцией, завязывать провода, подвешивать на них люстры и абажуры.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Пользоваться электроприборами кустарного производства, неисправными выключателями и розетками, применять нестандартные вставки «жучки» в </w:t>
      </w:r>
      <w:proofErr w:type="spellStart"/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электропредохранителях</w:t>
      </w:r>
      <w:proofErr w:type="spellEnd"/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СЛУЧИЛАСЬ БЕДА, БЕЗ ПРОМЕДЛЕНИЯ ЗВОНИ В ПОЖАРНУЮ ОХРАНУ ПО ТЕЛЕФОНУ – 01 или 112 (Сообщи адрес возникновения пожара свои Ф.И.О.), сообщите о пожаре соседям, по возможности примите меры по тушению пожара имеющимися средствами (огнетушителем, водой, плотной тканью, песком, снегом).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color w:val="000080"/>
          <w:sz w:val="36"/>
          <w:szCs w:val="36"/>
          <w:lang w:eastAsia="ru-RU"/>
        </w:rPr>
        <w:t>При эксплуатации печного отопления запрещается: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Оставлять без присмотра топящиеся печи, а также поручать детям надзор над ними.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Располагать топливо и другие горючие вещества и материалы на </w:t>
      </w:r>
      <w:proofErr w:type="spellStart"/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предтопочном</w:t>
      </w:r>
      <w:proofErr w:type="spellEnd"/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листе.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Применять для розжига печей бензин, керосин, дизельное топливо и другие легковоспламеняющиеся жидкости.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Топить углем, коксом и газом печи, не предназначенные для этих видов топлива.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Перекаливать печи.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Закрывать дымоход до полного сгорания топлива в печи.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Горящую электропроводку, электроприборы можно тушить водой, только предварительно отключив электроэнергию выключателем в электрощите.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тканью; Горящую легковоспламеняющуюся или горючую жидкость можно тушить накрыв покрывалом из плотной ткани, песком, землей из цветочного горшка.</w:t>
      </w:r>
    </w:p>
    <w:p w:rsidR="00826252" w:rsidRPr="00826252" w:rsidRDefault="00826252" w:rsidP="00826252">
      <w:pPr>
        <w:tabs>
          <w:tab w:val="left" w:pos="0"/>
          <w:tab w:val="left" w:pos="567"/>
        </w:tabs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СОБЛЮДАЙТЕ ПРАВИЛА ПОЖАРНОЙ БЕЗОПАСНОСТИ!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62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Пожар легче предупредить, чем потушить, а тем более устранить его последствия.</w:t>
      </w:r>
    </w:p>
    <w:p w:rsidR="00826252" w:rsidRPr="00826252" w:rsidRDefault="00826252" w:rsidP="00826252">
      <w:pPr>
        <w:tabs>
          <w:tab w:val="left" w:pos="0"/>
        </w:tabs>
        <w:spacing w:after="0" w:line="240" w:lineRule="auto"/>
        <w:ind w:right="1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252" w:rsidRPr="00826252" w:rsidRDefault="00826252" w:rsidP="0082625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26252" w:rsidRPr="0082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2"/>
    <w:rsid w:val="001F2D54"/>
    <w:rsid w:val="008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2018-01-09T13:54:00Z</dcterms:created>
  <dcterms:modified xsi:type="dcterms:W3CDTF">2018-01-09T14:04:00Z</dcterms:modified>
</cp:coreProperties>
</file>