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C6" w:rsidRDefault="00B322C6" w:rsidP="00BB3660">
      <w:pPr>
        <w:spacing w:after="0" w:line="240" w:lineRule="auto"/>
        <w:jc w:val="center"/>
        <w:rPr>
          <w:rFonts w:ascii="Times New Roman" w:eastAsia="Times New Roman" w:hAnsi="Times New Roman" w:cs="Times New Roman"/>
          <w:b/>
          <w:color w:val="000000"/>
          <w:sz w:val="52"/>
        </w:rPr>
      </w:pPr>
    </w:p>
    <w:tbl>
      <w:tblPr>
        <w:tblW w:w="10485" w:type="dxa"/>
        <w:tblInd w:w="70" w:type="dxa"/>
        <w:tblLayout w:type="fixed"/>
        <w:tblCellMar>
          <w:left w:w="70" w:type="dxa"/>
          <w:right w:w="70" w:type="dxa"/>
        </w:tblCellMar>
        <w:tblLook w:val="04A0" w:firstRow="1" w:lastRow="0" w:firstColumn="1" w:lastColumn="0" w:noHBand="0" w:noVBand="1"/>
      </w:tblPr>
      <w:tblGrid>
        <w:gridCol w:w="851"/>
        <w:gridCol w:w="7934"/>
        <w:gridCol w:w="284"/>
        <w:gridCol w:w="1416"/>
      </w:tblGrid>
      <w:tr w:rsidR="00B322C6" w:rsidRPr="00B322C6" w:rsidTr="00B322C6">
        <w:tc>
          <w:tcPr>
            <w:tcW w:w="851" w:type="dxa"/>
          </w:tcPr>
          <w:p w:rsidR="00B322C6" w:rsidRPr="00B322C6" w:rsidRDefault="00B322C6">
            <w:pPr>
              <w:spacing w:after="0" w:line="0" w:lineRule="atLeast"/>
              <w:jc w:val="center"/>
              <w:rPr>
                <w:rFonts w:ascii="Times New Roman" w:eastAsia="Times New Roman" w:hAnsi="Times New Roman" w:cs="Times New Roman"/>
                <w:b/>
                <w:sz w:val="32"/>
                <w:szCs w:val="32"/>
              </w:rPr>
            </w:pPr>
          </w:p>
        </w:tc>
        <w:tc>
          <w:tcPr>
            <w:tcW w:w="7938" w:type="dxa"/>
          </w:tcPr>
          <w:p w:rsidR="00B322C6" w:rsidRPr="00B322C6" w:rsidRDefault="00B322C6">
            <w:pPr>
              <w:spacing w:after="0" w:line="0" w:lineRule="atLeast"/>
              <w:rPr>
                <w:rFonts w:ascii="Times New Roman" w:eastAsia="Times New Roman" w:hAnsi="Times New Roman" w:cs="Times New Roman"/>
                <w:b/>
                <w:sz w:val="32"/>
                <w:szCs w:val="32"/>
              </w:rPr>
            </w:pPr>
          </w:p>
          <w:p w:rsidR="00B322C6" w:rsidRPr="00B322C6" w:rsidRDefault="00B322C6">
            <w:pPr>
              <w:spacing w:after="0" w:line="0" w:lineRule="atLeast"/>
              <w:jc w:val="center"/>
              <w:rPr>
                <w:rFonts w:ascii="Times New Roman" w:hAnsi="Times New Roman" w:cs="Times New Roman"/>
                <w:sz w:val="32"/>
                <w:szCs w:val="32"/>
              </w:rPr>
            </w:pPr>
            <w:r w:rsidRPr="00B322C6">
              <w:rPr>
                <w:rFonts w:ascii="Times New Roman" w:hAnsi="Times New Roman" w:cs="Times New Roman"/>
                <w:sz w:val="32"/>
                <w:szCs w:val="32"/>
              </w:rPr>
              <w:t>АДМИНИСТРАЦИЯ</w:t>
            </w:r>
          </w:p>
          <w:p w:rsidR="00B322C6" w:rsidRPr="00B322C6" w:rsidRDefault="00B322C6">
            <w:pPr>
              <w:spacing w:after="0" w:line="0" w:lineRule="atLeast"/>
              <w:jc w:val="center"/>
              <w:rPr>
                <w:rFonts w:ascii="Times New Roman" w:hAnsi="Times New Roman" w:cs="Times New Roman"/>
                <w:sz w:val="32"/>
                <w:szCs w:val="32"/>
              </w:rPr>
            </w:pPr>
            <w:r w:rsidRPr="00B322C6">
              <w:rPr>
                <w:rFonts w:ascii="Times New Roman" w:hAnsi="Times New Roman" w:cs="Times New Roman"/>
                <w:sz w:val="32"/>
                <w:szCs w:val="32"/>
              </w:rPr>
              <w:t>ДИЧНЯНСКОГО СЕЛЬСОВЕТА</w:t>
            </w:r>
          </w:p>
          <w:p w:rsidR="00B322C6" w:rsidRPr="00B322C6" w:rsidRDefault="00B322C6">
            <w:pPr>
              <w:spacing w:after="0" w:line="0" w:lineRule="atLeast"/>
              <w:jc w:val="center"/>
              <w:rPr>
                <w:rFonts w:ascii="Times New Roman" w:hAnsi="Times New Roman" w:cs="Times New Roman"/>
                <w:sz w:val="32"/>
                <w:szCs w:val="32"/>
              </w:rPr>
            </w:pPr>
            <w:r w:rsidRPr="00B322C6">
              <w:rPr>
                <w:rFonts w:ascii="Times New Roman" w:hAnsi="Times New Roman" w:cs="Times New Roman"/>
                <w:sz w:val="32"/>
                <w:szCs w:val="32"/>
              </w:rPr>
              <w:t>КУРЧАТОВСКОГО РАЙОНА</w:t>
            </w:r>
          </w:p>
          <w:p w:rsidR="00B322C6" w:rsidRPr="00B322C6" w:rsidRDefault="00B322C6">
            <w:pPr>
              <w:spacing w:after="0" w:line="0" w:lineRule="atLeast"/>
              <w:jc w:val="center"/>
              <w:rPr>
                <w:rFonts w:ascii="Times New Roman" w:hAnsi="Times New Roman" w:cs="Times New Roman"/>
                <w:sz w:val="32"/>
                <w:szCs w:val="32"/>
              </w:rPr>
            </w:pPr>
            <w:r w:rsidRPr="00B322C6">
              <w:rPr>
                <w:rFonts w:ascii="Times New Roman" w:hAnsi="Times New Roman" w:cs="Times New Roman"/>
                <w:sz w:val="32"/>
                <w:szCs w:val="32"/>
              </w:rPr>
              <w:t>КУРСКОЙ ОБЛАСТИ</w:t>
            </w:r>
          </w:p>
          <w:p w:rsidR="00B322C6" w:rsidRPr="00B322C6" w:rsidRDefault="00B322C6">
            <w:pPr>
              <w:spacing w:after="0" w:line="0" w:lineRule="atLeast"/>
              <w:jc w:val="center"/>
              <w:rPr>
                <w:rFonts w:ascii="Times New Roman" w:hAnsi="Times New Roman" w:cs="Times New Roman"/>
                <w:sz w:val="32"/>
                <w:szCs w:val="32"/>
              </w:rPr>
            </w:pPr>
          </w:p>
          <w:p w:rsidR="00B322C6" w:rsidRPr="00B322C6" w:rsidRDefault="00B322C6">
            <w:pPr>
              <w:spacing w:after="0" w:line="0" w:lineRule="atLeast"/>
              <w:jc w:val="center"/>
              <w:rPr>
                <w:rFonts w:ascii="Times New Roman" w:hAnsi="Times New Roman" w:cs="Times New Roman"/>
                <w:sz w:val="32"/>
                <w:szCs w:val="32"/>
              </w:rPr>
            </w:pPr>
            <w:r w:rsidRPr="00B322C6">
              <w:rPr>
                <w:rFonts w:ascii="Times New Roman" w:hAnsi="Times New Roman" w:cs="Times New Roman"/>
                <w:sz w:val="32"/>
                <w:szCs w:val="32"/>
              </w:rPr>
              <w:t>ПОСТАНОВЛЕНИЕ</w:t>
            </w:r>
          </w:p>
          <w:p w:rsidR="00B322C6" w:rsidRPr="00B322C6" w:rsidRDefault="00B322C6">
            <w:pPr>
              <w:spacing w:after="0" w:line="0" w:lineRule="atLeast"/>
              <w:jc w:val="center"/>
              <w:rPr>
                <w:rFonts w:ascii="Times New Roman" w:eastAsia="Times New Roman" w:hAnsi="Times New Roman" w:cs="Times New Roman"/>
                <w:b/>
                <w:sz w:val="32"/>
                <w:szCs w:val="32"/>
              </w:rPr>
            </w:pPr>
          </w:p>
        </w:tc>
        <w:tc>
          <w:tcPr>
            <w:tcW w:w="284" w:type="dxa"/>
          </w:tcPr>
          <w:p w:rsidR="00B322C6" w:rsidRPr="00B322C6" w:rsidRDefault="00B322C6">
            <w:pPr>
              <w:spacing w:after="0" w:line="0" w:lineRule="atLeast"/>
              <w:jc w:val="center"/>
              <w:rPr>
                <w:rFonts w:ascii="Times New Roman" w:eastAsia="Times New Roman" w:hAnsi="Times New Roman" w:cs="Times New Roman"/>
                <w:b/>
                <w:sz w:val="32"/>
                <w:szCs w:val="32"/>
              </w:rPr>
            </w:pPr>
          </w:p>
        </w:tc>
        <w:tc>
          <w:tcPr>
            <w:tcW w:w="1417" w:type="dxa"/>
          </w:tcPr>
          <w:p w:rsidR="00B322C6" w:rsidRPr="00B322C6" w:rsidRDefault="00B322C6">
            <w:pPr>
              <w:spacing w:after="0" w:line="0" w:lineRule="atLeast"/>
              <w:jc w:val="center"/>
              <w:rPr>
                <w:rFonts w:ascii="Times New Roman" w:eastAsia="Times New Roman" w:hAnsi="Times New Roman" w:cs="Times New Roman"/>
                <w:b/>
                <w:sz w:val="32"/>
                <w:szCs w:val="32"/>
              </w:rPr>
            </w:pPr>
          </w:p>
        </w:tc>
      </w:tr>
      <w:tr w:rsidR="00B322C6" w:rsidRPr="00B322C6" w:rsidTr="00B322C6">
        <w:trPr>
          <w:gridAfter w:val="2"/>
          <w:wAfter w:w="1701" w:type="dxa"/>
        </w:trPr>
        <w:tc>
          <w:tcPr>
            <w:tcW w:w="8789" w:type="dxa"/>
            <w:gridSpan w:val="2"/>
            <w:hideMark/>
          </w:tcPr>
          <w:p w:rsidR="00B322C6" w:rsidRPr="00B322C6" w:rsidRDefault="00B322C6" w:rsidP="00B322C6">
            <w:pPr>
              <w:tabs>
                <w:tab w:val="left" w:pos="3049"/>
                <w:tab w:val="left" w:pos="7443"/>
                <w:tab w:val="left" w:pos="8649"/>
                <w:tab w:val="left" w:pos="9853"/>
              </w:tabs>
              <w:spacing w:after="0" w:line="0" w:lineRule="atLeast"/>
              <w:rPr>
                <w:rFonts w:ascii="Times New Roman" w:eastAsia="Times New Roman" w:hAnsi="Times New Roman" w:cs="Times New Roman"/>
                <w:sz w:val="32"/>
                <w:szCs w:val="32"/>
                <w:u w:val="single"/>
              </w:rPr>
            </w:pPr>
            <w:r>
              <w:rPr>
                <w:rFonts w:ascii="Times New Roman" w:hAnsi="Times New Roman" w:cs="Times New Roman"/>
                <w:sz w:val="32"/>
                <w:szCs w:val="32"/>
                <w:u w:val="single"/>
              </w:rPr>
              <w:t>5 ноября 2013 года № 113</w:t>
            </w:r>
          </w:p>
        </w:tc>
      </w:tr>
    </w:tbl>
    <w:p w:rsidR="00B322C6" w:rsidRPr="00B322C6" w:rsidRDefault="00B322C6" w:rsidP="00B322C6">
      <w:pPr>
        <w:spacing w:after="0" w:line="0" w:lineRule="atLeast"/>
        <w:rPr>
          <w:rFonts w:ascii="Times New Roman" w:eastAsia="Times New Roman" w:hAnsi="Times New Roman" w:cs="Times New Roman"/>
          <w:b/>
          <w:sz w:val="32"/>
          <w:szCs w:val="32"/>
          <w:u w:val="single"/>
        </w:rPr>
      </w:pPr>
    </w:p>
    <w:tbl>
      <w:tblPr>
        <w:tblW w:w="14640" w:type="dxa"/>
        <w:tblLayout w:type="fixed"/>
        <w:tblLook w:val="04A0" w:firstRow="1" w:lastRow="0" w:firstColumn="1" w:lastColumn="0" w:noHBand="0" w:noVBand="1"/>
      </w:tblPr>
      <w:tblGrid>
        <w:gridCol w:w="10027"/>
        <w:gridCol w:w="4613"/>
      </w:tblGrid>
      <w:tr w:rsidR="00B322C6" w:rsidRPr="00B322C6" w:rsidTr="00B322C6">
        <w:tc>
          <w:tcPr>
            <w:tcW w:w="10031" w:type="dxa"/>
            <w:hideMark/>
          </w:tcPr>
          <w:p w:rsidR="00B322C6" w:rsidRPr="00B322C6" w:rsidRDefault="00B322C6" w:rsidP="00B322C6">
            <w:pPr>
              <w:spacing w:after="0" w:line="240" w:lineRule="auto"/>
              <w:rPr>
                <w:rFonts w:ascii="Times New Roman" w:hAnsi="Times New Roman" w:cs="Times New Roman"/>
                <w:sz w:val="24"/>
                <w:szCs w:val="24"/>
              </w:rPr>
            </w:pPr>
            <w:r w:rsidRPr="00B322C6">
              <w:rPr>
                <w:rFonts w:ascii="Times New Roman" w:hAnsi="Times New Roman" w:cs="Times New Roman"/>
                <w:sz w:val="24"/>
                <w:szCs w:val="24"/>
              </w:rPr>
              <w:t>Об утверждении муниципальной программы</w:t>
            </w:r>
          </w:p>
          <w:p w:rsidR="00B322C6" w:rsidRPr="00B322C6" w:rsidRDefault="00B322C6" w:rsidP="00B322C6">
            <w:pPr>
              <w:spacing w:after="0" w:line="240" w:lineRule="auto"/>
              <w:rPr>
                <w:rFonts w:ascii="Times New Roman" w:hAnsi="Times New Roman" w:cs="Times New Roman"/>
                <w:sz w:val="24"/>
                <w:szCs w:val="24"/>
              </w:rPr>
            </w:pPr>
            <w:r w:rsidRPr="00B322C6">
              <w:rPr>
                <w:rFonts w:ascii="Times New Roman" w:hAnsi="Times New Roman" w:cs="Times New Roman"/>
                <w:sz w:val="24"/>
                <w:szCs w:val="24"/>
              </w:rPr>
              <w:t xml:space="preserve"> </w:t>
            </w:r>
            <w:proofErr w:type="spellStart"/>
            <w:r w:rsidRPr="00B322C6">
              <w:rPr>
                <w:rFonts w:ascii="Times New Roman" w:hAnsi="Times New Roman" w:cs="Times New Roman"/>
                <w:sz w:val="24"/>
                <w:szCs w:val="24"/>
              </w:rPr>
              <w:t>Дичнянского</w:t>
            </w:r>
            <w:proofErr w:type="spellEnd"/>
            <w:r w:rsidRPr="00B322C6">
              <w:rPr>
                <w:rFonts w:ascii="Times New Roman" w:hAnsi="Times New Roman" w:cs="Times New Roman"/>
                <w:sz w:val="24"/>
                <w:szCs w:val="24"/>
              </w:rPr>
              <w:t xml:space="preserve"> сельсовета «Энергосбережение</w:t>
            </w:r>
          </w:p>
          <w:p w:rsidR="00B322C6" w:rsidRPr="00B322C6" w:rsidRDefault="00B322C6" w:rsidP="00B322C6">
            <w:pPr>
              <w:spacing w:after="0" w:line="240" w:lineRule="auto"/>
              <w:rPr>
                <w:rFonts w:ascii="Times New Roman" w:eastAsia="Times New Roman" w:hAnsi="Times New Roman" w:cs="Times New Roman"/>
                <w:sz w:val="24"/>
                <w:szCs w:val="24"/>
              </w:rPr>
            </w:pPr>
            <w:r w:rsidRPr="00B322C6">
              <w:rPr>
                <w:rFonts w:ascii="Times New Roman" w:hAnsi="Times New Roman" w:cs="Times New Roman"/>
                <w:sz w:val="24"/>
                <w:szCs w:val="24"/>
              </w:rPr>
              <w:t xml:space="preserve"> и </w:t>
            </w:r>
            <w:r w:rsidRPr="00B322C6">
              <w:rPr>
                <w:rFonts w:ascii="Times New Roman" w:eastAsia="Times New Roman" w:hAnsi="Times New Roman" w:cs="Times New Roman"/>
                <w:sz w:val="24"/>
                <w:szCs w:val="24"/>
              </w:rPr>
              <w:t xml:space="preserve">повышение энергетической эффективности </w:t>
            </w:r>
          </w:p>
          <w:p w:rsidR="00B322C6" w:rsidRPr="00B322C6" w:rsidRDefault="00B322C6" w:rsidP="00B322C6">
            <w:pPr>
              <w:spacing w:after="0" w:line="240" w:lineRule="auto"/>
              <w:rPr>
                <w:rFonts w:ascii="Times New Roman" w:eastAsia="Times New Roman" w:hAnsi="Times New Roman" w:cs="Times New Roman"/>
                <w:sz w:val="24"/>
                <w:szCs w:val="24"/>
              </w:rPr>
            </w:pPr>
            <w:r w:rsidRPr="00B322C6">
              <w:rPr>
                <w:rFonts w:ascii="Times New Roman" w:eastAsia="Times New Roman" w:hAnsi="Times New Roman" w:cs="Times New Roman"/>
                <w:sz w:val="24"/>
                <w:szCs w:val="24"/>
              </w:rPr>
              <w:t>«</w:t>
            </w:r>
            <w:proofErr w:type="spellStart"/>
            <w:r w:rsidRPr="00B322C6">
              <w:rPr>
                <w:rFonts w:ascii="Times New Roman" w:eastAsia="Times New Roman" w:hAnsi="Times New Roman" w:cs="Times New Roman"/>
                <w:color w:val="000000"/>
                <w:sz w:val="24"/>
                <w:szCs w:val="24"/>
              </w:rPr>
              <w:t>Дичнянского</w:t>
            </w:r>
            <w:proofErr w:type="spellEnd"/>
            <w:r w:rsidRPr="00B322C6">
              <w:rPr>
                <w:rFonts w:ascii="Times New Roman" w:eastAsia="Times New Roman" w:hAnsi="Times New Roman" w:cs="Times New Roman"/>
                <w:color w:val="000000"/>
                <w:sz w:val="24"/>
                <w:szCs w:val="24"/>
              </w:rPr>
              <w:t xml:space="preserve"> </w:t>
            </w:r>
            <w:r w:rsidRPr="00B322C6">
              <w:rPr>
                <w:rFonts w:ascii="Times New Roman" w:eastAsia="Times New Roman" w:hAnsi="Times New Roman" w:cs="Times New Roman"/>
                <w:sz w:val="24"/>
                <w:szCs w:val="24"/>
              </w:rPr>
              <w:t>сельсовета» Курчатовского района</w:t>
            </w:r>
          </w:p>
          <w:p w:rsidR="00B322C6" w:rsidRPr="00B322C6" w:rsidRDefault="00B322C6" w:rsidP="00B322C6">
            <w:pPr>
              <w:spacing w:after="0" w:line="240" w:lineRule="auto"/>
              <w:rPr>
                <w:rFonts w:ascii="Times New Roman" w:eastAsia="Times New Roman" w:hAnsi="Times New Roman" w:cs="Times New Roman"/>
                <w:color w:val="000000"/>
                <w:sz w:val="24"/>
                <w:szCs w:val="24"/>
                <w:shd w:val="clear" w:color="auto" w:fill="FFFFFF"/>
              </w:rPr>
            </w:pPr>
            <w:r w:rsidRPr="00B322C6">
              <w:rPr>
                <w:rFonts w:ascii="Times New Roman" w:eastAsia="Times New Roman" w:hAnsi="Times New Roman" w:cs="Times New Roman"/>
                <w:sz w:val="24"/>
                <w:szCs w:val="24"/>
              </w:rPr>
              <w:t xml:space="preserve"> </w:t>
            </w:r>
            <w:r w:rsidRPr="00B322C6">
              <w:rPr>
                <w:rFonts w:ascii="Times New Roman" w:eastAsia="Times New Roman" w:hAnsi="Times New Roman" w:cs="Times New Roman"/>
                <w:color w:val="000000"/>
                <w:sz w:val="24"/>
                <w:szCs w:val="24"/>
                <w:shd w:val="clear" w:color="auto" w:fill="FFFFFF"/>
              </w:rPr>
              <w:t xml:space="preserve">Курской области на период 2010 – 2015 годы и </w:t>
            </w:r>
            <w:proofErr w:type="gramStart"/>
            <w:r w:rsidRPr="00B322C6">
              <w:rPr>
                <w:rFonts w:ascii="Times New Roman" w:eastAsia="Times New Roman" w:hAnsi="Times New Roman" w:cs="Times New Roman"/>
                <w:color w:val="000000"/>
                <w:sz w:val="24"/>
                <w:szCs w:val="24"/>
                <w:shd w:val="clear" w:color="auto" w:fill="FFFFFF"/>
              </w:rPr>
              <w:t>на</w:t>
            </w:r>
            <w:proofErr w:type="gramEnd"/>
          </w:p>
          <w:p w:rsidR="00B322C6" w:rsidRPr="00B322C6" w:rsidRDefault="00B322C6" w:rsidP="00B322C6">
            <w:pPr>
              <w:spacing w:after="0" w:line="240" w:lineRule="auto"/>
              <w:rPr>
                <w:rFonts w:ascii="Times New Roman" w:eastAsia="Times New Roman" w:hAnsi="Times New Roman" w:cs="Times New Roman"/>
                <w:sz w:val="24"/>
                <w:szCs w:val="24"/>
              </w:rPr>
            </w:pPr>
            <w:r w:rsidRPr="00B322C6">
              <w:rPr>
                <w:rFonts w:ascii="Times New Roman" w:eastAsia="Times New Roman" w:hAnsi="Times New Roman" w:cs="Times New Roman"/>
                <w:color w:val="000000"/>
                <w:sz w:val="24"/>
                <w:szCs w:val="24"/>
                <w:shd w:val="clear" w:color="auto" w:fill="FFFFFF"/>
              </w:rPr>
              <w:t xml:space="preserve"> перспективу до 2020 года»</w:t>
            </w:r>
          </w:p>
        </w:tc>
        <w:tc>
          <w:tcPr>
            <w:tcW w:w="4615" w:type="dxa"/>
          </w:tcPr>
          <w:p w:rsidR="00B322C6" w:rsidRPr="00B322C6" w:rsidRDefault="00B322C6" w:rsidP="00B322C6">
            <w:pPr>
              <w:tabs>
                <w:tab w:val="left" w:pos="9921"/>
              </w:tabs>
              <w:spacing w:after="0" w:line="0" w:lineRule="atLeast"/>
              <w:ind w:left="1310" w:hanging="1310"/>
              <w:rPr>
                <w:rFonts w:ascii="Times New Roman" w:eastAsia="Times New Roman" w:hAnsi="Times New Roman" w:cs="Times New Roman"/>
                <w:sz w:val="24"/>
                <w:szCs w:val="24"/>
              </w:rPr>
            </w:pPr>
          </w:p>
        </w:tc>
      </w:tr>
    </w:tbl>
    <w:p w:rsidR="00B322C6" w:rsidRPr="00B322C6" w:rsidRDefault="00B322C6" w:rsidP="00B322C6">
      <w:pPr>
        <w:tabs>
          <w:tab w:val="left" w:pos="9921"/>
        </w:tabs>
        <w:spacing w:after="0" w:line="0" w:lineRule="atLeast"/>
        <w:rPr>
          <w:rFonts w:ascii="Times New Roman" w:eastAsia="Times New Roman" w:hAnsi="Times New Roman" w:cs="Times New Roman"/>
          <w:color w:val="000000"/>
          <w:spacing w:val="-2"/>
          <w:sz w:val="24"/>
          <w:szCs w:val="24"/>
        </w:rPr>
      </w:pPr>
    </w:p>
    <w:p w:rsidR="00B322C6" w:rsidRPr="00B322C6" w:rsidRDefault="00B322C6" w:rsidP="00B322C6">
      <w:pPr>
        <w:suppressAutoHyphens/>
        <w:autoSpaceDE w:val="0"/>
        <w:autoSpaceDN w:val="0"/>
        <w:adjustRightInd w:val="0"/>
        <w:spacing w:after="0" w:line="0" w:lineRule="atLeast"/>
        <w:ind w:firstLine="851"/>
        <w:jc w:val="both"/>
        <w:rPr>
          <w:rFonts w:ascii="Times New Roman" w:hAnsi="Times New Roman" w:cs="Times New Roman"/>
          <w:bCs/>
          <w:kern w:val="2"/>
          <w:sz w:val="24"/>
          <w:szCs w:val="24"/>
        </w:rPr>
      </w:pPr>
      <w:r w:rsidRPr="00B322C6">
        <w:rPr>
          <w:rFonts w:ascii="Times New Roman" w:hAnsi="Times New Roman" w:cs="Times New Roman"/>
          <w:kern w:val="2"/>
          <w:sz w:val="24"/>
          <w:szCs w:val="24"/>
        </w:rPr>
        <w:t xml:space="preserve">В соответствии с </w:t>
      </w:r>
      <w:r w:rsidRPr="00B322C6">
        <w:rPr>
          <w:rFonts w:ascii="Times New Roman" w:hAnsi="Times New Roman" w:cs="Times New Roman"/>
          <w:bCs/>
          <w:kern w:val="2"/>
          <w:sz w:val="24"/>
          <w:szCs w:val="24"/>
        </w:rPr>
        <w:t xml:space="preserve">постановлением Администрации </w:t>
      </w:r>
      <w:proofErr w:type="spellStart"/>
      <w:r w:rsidRPr="00B322C6">
        <w:rPr>
          <w:rFonts w:ascii="Times New Roman" w:hAnsi="Times New Roman" w:cs="Times New Roman"/>
          <w:bCs/>
          <w:kern w:val="2"/>
          <w:sz w:val="24"/>
          <w:szCs w:val="24"/>
        </w:rPr>
        <w:t>Дичнянского</w:t>
      </w:r>
      <w:proofErr w:type="spellEnd"/>
      <w:r w:rsidRPr="00B322C6">
        <w:rPr>
          <w:rFonts w:ascii="Times New Roman" w:hAnsi="Times New Roman" w:cs="Times New Roman"/>
          <w:bCs/>
          <w:kern w:val="2"/>
          <w:sz w:val="24"/>
          <w:szCs w:val="24"/>
        </w:rPr>
        <w:t xml:space="preserve"> сельсовета от 14.03.2013 № 21«О порядке принятия решений о разработке муниципальных программ </w:t>
      </w:r>
      <w:proofErr w:type="spellStart"/>
      <w:r w:rsidRPr="00B322C6">
        <w:rPr>
          <w:rFonts w:ascii="Times New Roman" w:hAnsi="Times New Roman" w:cs="Times New Roman"/>
          <w:bCs/>
          <w:kern w:val="2"/>
          <w:sz w:val="24"/>
          <w:szCs w:val="24"/>
        </w:rPr>
        <w:t>Дичнянского</w:t>
      </w:r>
      <w:proofErr w:type="spellEnd"/>
      <w:r w:rsidRPr="00B322C6">
        <w:rPr>
          <w:rFonts w:ascii="Times New Roman" w:hAnsi="Times New Roman" w:cs="Times New Roman"/>
          <w:bCs/>
          <w:kern w:val="2"/>
          <w:sz w:val="24"/>
          <w:szCs w:val="24"/>
        </w:rPr>
        <w:t xml:space="preserve"> сельсовета Курчатовского района Курской области, их формирования, реализации и проведения оценки эффективности реализации» и </w:t>
      </w:r>
      <w:r w:rsidRPr="00B322C6">
        <w:rPr>
          <w:rFonts w:ascii="Times New Roman" w:hAnsi="Times New Roman" w:cs="Times New Roman"/>
          <w:kern w:val="2"/>
          <w:sz w:val="24"/>
          <w:szCs w:val="24"/>
        </w:rPr>
        <w:t xml:space="preserve">постановлением </w:t>
      </w:r>
      <w:r w:rsidRPr="00B322C6">
        <w:rPr>
          <w:rFonts w:ascii="Times New Roman" w:hAnsi="Times New Roman" w:cs="Times New Roman"/>
          <w:bCs/>
          <w:kern w:val="2"/>
          <w:sz w:val="24"/>
          <w:szCs w:val="24"/>
        </w:rPr>
        <w:t xml:space="preserve">Администрации </w:t>
      </w:r>
      <w:proofErr w:type="spellStart"/>
      <w:r w:rsidRPr="00B322C6">
        <w:rPr>
          <w:rFonts w:ascii="Times New Roman" w:hAnsi="Times New Roman" w:cs="Times New Roman"/>
          <w:bCs/>
          <w:kern w:val="2"/>
          <w:sz w:val="24"/>
          <w:szCs w:val="24"/>
        </w:rPr>
        <w:t>Дичнянского</w:t>
      </w:r>
      <w:proofErr w:type="spellEnd"/>
      <w:r w:rsidRPr="00B322C6">
        <w:rPr>
          <w:rFonts w:ascii="Times New Roman" w:hAnsi="Times New Roman" w:cs="Times New Roman"/>
          <w:bCs/>
          <w:kern w:val="2"/>
          <w:sz w:val="24"/>
          <w:szCs w:val="24"/>
        </w:rPr>
        <w:t xml:space="preserve"> сельсовета от 08.11.2013 г. № 117«Об утверждении перечня муниципальных программ в </w:t>
      </w:r>
      <w:proofErr w:type="spellStart"/>
      <w:r w:rsidRPr="00B322C6">
        <w:rPr>
          <w:rFonts w:ascii="Times New Roman" w:hAnsi="Times New Roman" w:cs="Times New Roman"/>
          <w:bCs/>
          <w:kern w:val="2"/>
          <w:sz w:val="24"/>
          <w:szCs w:val="24"/>
        </w:rPr>
        <w:t>Дичнянском</w:t>
      </w:r>
      <w:proofErr w:type="spellEnd"/>
      <w:r w:rsidRPr="00B322C6">
        <w:rPr>
          <w:rFonts w:ascii="Times New Roman" w:hAnsi="Times New Roman" w:cs="Times New Roman"/>
          <w:bCs/>
          <w:kern w:val="2"/>
          <w:sz w:val="24"/>
          <w:szCs w:val="24"/>
        </w:rPr>
        <w:t xml:space="preserve"> сельсовете»,</w:t>
      </w:r>
    </w:p>
    <w:p w:rsidR="00B322C6" w:rsidRPr="00B322C6" w:rsidRDefault="00B322C6" w:rsidP="00B322C6">
      <w:pPr>
        <w:spacing w:after="0" w:line="0" w:lineRule="atLeast"/>
        <w:ind w:firstLine="851"/>
        <w:jc w:val="both"/>
        <w:rPr>
          <w:rFonts w:ascii="Times New Roman" w:hAnsi="Times New Roman" w:cs="Times New Roman"/>
          <w:sz w:val="24"/>
          <w:szCs w:val="24"/>
        </w:rPr>
      </w:pPr>
      <w:r w:rsidRPr="00B322C6">
        <w:rPr>
          <w:rFonts w:ascii="Times New Roman" w:hAnsi="Times New Roman" w:cs="Times New Roman"/>
          <w:sz w:val="24"/>
          <w:szCs w:val="24"/>
        </w:rPr>
        <w:t>ПОСТАНОВЛЯЮ:</w:t>
      </w:r>
    </w:p>
    <w:p w:rsidR="00B322C6" w:rsidRPr="00B322C6" w:rsidRDefault="00B322C6" w:rsidP="00B322C6">
      <w:pPr>
        <w:spacing w:after="0" w:line="240" w:lineRule="auto"/>
        <w:ind w:firstLine="851"/>
        <w:jc w:val="both"/>
        <w:rPr>
          <w:rFonts w:ascii="Times New Roman" w:eastAsia="Times New Roman" w:hAnsi="Times New Roman" w:cs="Times New Roman"/>
          <w:sz w:val="24"/>
          <w:szCs w:val="24"/>
        </w:rPr>
      </w:pPr>
      <w:r w:rsidRPr="00B322C6">
        <w:rPr>
          <w:rFonts w:ascii="Times New Roman" w:hAnsi="Times New Roman" w:cs="Times New Roman"/>
          <w:color w:val="000000"/>
          <w:spacing w:val="2"/>
          <w:sz w:val="24"/>
          <w:szCs w:val="24"/>
        </w:rPr>
        <w:t xml:space="preserve">1.Утвердить муниципальную </w:t>
      </w:r>
      <w:r w:rsidRPr="00B322C6">
        <w:rPr>
          <w:rFonts w:ascii="Times New Roman" w:hAnsi="Times New Roman" w:cs="Times New Roman"/>
          <w:color w:val="000000"/>
          <w:spacing w:val="-2"/>
          <w:sz w:val="24"/>
          <w:szCs w:val="24"/>
        </w:rPr>
        <w:t>программу</w:t>
      </w:r>
      <w:r w:rsidRPr="00B322C6">
        <w:rPr>
          <w:rFonts w:ascii="Times New Roman" w:hAnsi="Times New Roman" w:cs="Times New Roman"/>
          <w:sz w:val="24"/>
          <w:szCs w:val="24"/>
        </w:rPr>
        <w:t xml:space="preserve"> </w:t>
      </w:r>
      <w:proofErr w:type="spellStart"/>
      <w:r w:rsidRPr="00B322C6">
        <w:rPr>
          <w:rFonts w:ascii="Times New Roman" w:hAnsi="Times New Roman" w:cs="Times New Roman"/>
          <w:sz w:val="24"/>
          <w:szCs w:val="24"/>
        </w:rPr>
        <w:t>Дичнянского</w:t>
      </w:r>
      <w:proofErr w:type="spellEnd"/>
      <w:r w:rsidRPr="00B322C6">
        <w:rPr>
          <w:rFonts w:ascii="Times New Roman" w:hAnsi="Times New Roman" w:cs="Times New Roman"/>
          <w:sz w:val="24"/>
          <w:szCs w:val="24"/>
        </w:rPr>
        <w:t xml:space="preserve"> сельсовета </w:t>
      </w:r>
      <w:r w:rsidRPr="00B322C6">
        <w:rPr>
          <w:rFonts w:ascii="Times New Roman" w:eastAsia="Times New Roman" w:hAnsi="Times New Roman" w:cs="Times New Roman"/>
          <w:sz w:val="24"/>
          <w:szCs w:val="24"/>
        </w:rPr>
        <w:t>«Энергосбережение и повышение энергетической эффективности «</w:t>
      </w:r>
      <w:proofErr w:type="spellStart"/>
      <w:r w:rsidRPr="00B322C6">
        <w:rPr>
          <w:rFonts w:ascii="Times New Roman" w:eastAsia="Times New Roman" w:hAnsi="Times New Roman" w:cs="Times New Roman"/>
          <w:color w:val="000000"/>
          <w:sz w:val="24"/>
          <w:szCs w:val="24"/>
        </w:rPr>
        <w:t>Дичнянского</w:t>
      </w:r>
      <w:proofErr w:type="spellEnd"/>
      <w:r w:rsidRPr="00B322C6">
        <w:rPr>
          <w:rFonts w:ascii="Times New Roman" w:eastAsia="Times New Roman" w:hAnsi="Times New Roman" w:cs="Times New Roman"/>
          <w:color w:val="000000"/>
          <w:sz w:val="24"/>
          <w:szCs w:val="24"/>
        </w:rPr>
        <w:t xml:space="preserve"> </w:t>
      </w:r>
      <w:r w:rsidRPr="00B322C6">
        <w:rPr>
          <w:rFonts w:ascii="Times New Roman" w:eastAsia="Times New Roman" w:hAnsi="Times New Roman" w:cs="Times New Roman"/>
          <w:sz w:val="24"/>
          <w:szCs w:val="24"/>
        </w:rPr>
        <w:t xml:space="preserve">сельсовета» Курчатовского района </w:t>
      </w:r>
      <w:r w:rsidRPr="00B322C6">
        <w:rPr>
          <w:rFonts w:ascii="Times New Roman" w:eastAsia="Times New Roman" w:hAnsi="Times New Roman" w:cs="Times New Roman"/>
          <w:color w:val="000000"/>
          <w:sz w:val="24"/>
          <w:szCs w:val="24"/>
          <w:shd w:val="clear" w:color="auto" w:fill="FFFFFF"/>
        </w:rPr>
        <w:t>Курской области на период 2010 – 2015 годы и на перспективу до 2020 года</w:t>
      </w:r>
      <w:r w:rsidRPr="00B322C6">
        <w:rPr>
          <w:rFonts w:ascii="Times New Roman" w:hAnsi="Times New Roman" w:cs="Times New Roman"/>
          <w:color w:val="000000"/>
          <w:spacing w:val="-2"/>
          <w:sz w:val="24"/>
          <w:szCs w:val="24"/>
        </w:rPr>
        <w:t xml:space="preserve"> (приложение). </w:t>
      </w:r>
    </w:p>
    <w:p w:rsidR="00B322C6" w:rsidRPr="00B322C6" w:rsidRDefault="00B322C6" w:rsidP="00B322C6">
      <w:pPr>
        <w:pStyle w:val="a7"/>
        <w:autoSpaceDE w:val="0"/>
        <w:autoSpaceDN w:val="0"/>
        <w:adjustRightInd w:val="0"/>
        <w:spacing w:after="0" w:line="0" w:lineRule="atLeast"/>
        <w:ind w:left="0" w:firstLine="851"/>
        <w:jc w:val="both"/>
        <w:rPr>
          <w:rFonts w:ascii="Times New Roman" w:hAnsi="Times New Roman" w:cs="Times New Roman"/>
          <w:sz w:val="24"/>
          <w:szCs w:val="24"/>
        </w:rPr>
      </w:pPr>
      <w:r w:rsidRPr="00B322C6">
        <w:rPr>
          <w:rFonts w:ascii="Times New Roman" w:hAnsi="Times New Roman" w:cs="Times New Roman"/>
          <w:sz w:val="24"/>
          <w:szCs w:val="24"/>
        </w:rPr>
        <w:t xml:space="preserve">3.Постановление вступает в силу с 1 января 2014 года и подлежит размещению на официальном сайте Администрации </w:t>
      </w:r>
      <w:proofErr w:type="spellStart"/>
      <w:r w:rsidRPr="00B322C6">
        <w:rPr>
          <w:rFonts w:ascii="Times New Roman" w:hAnsi="Times New Roman" w:cs="Times New Roman"/>
          <w:sz w:val="24"/>
          <w:szCs w:val="24"/>
        </w:rPr>
        <w:t>Дичнянского</w:t>
      </w:r>
      <w:proofErr w:type="spellEnd"/>
      <w:r w:rsidRPr="00B322C6">
        <w:rPr>
          <w:rFonts w:ascii="Times New Roman" w:hAnsi="Times New Roman" w:cs="Times New Roman"/>
          <w:sz w:val="24"/>
          <w:szCs w:val="24"/>
        </w:rPr>
        <w:t xml:space="preserve"> сельсовета.</w:t>
      </w:r>
    </w:p>
    <w:p w:rsidR="00B322C6" w:rsidRPr="00B322C6" w:rsidRDefault="00B322C6" w:rsidP="00B322C6">
      <w:pPr>
        <w:spacing w:after="0" w:line="0" w:lineRule="atLeast"/>
        <w:ind w:firstLine="851"/>
        <w:jc w:val="both"/>
        <w:rPr>
          <w:rFonts w:ascii="Times New Roman" w:hAnsi="Times New Roman" w:cs="Times New Roman"/>
          <w:color w:val="000000"/>
          <w:sz w:val="24"/>
          <w:szCs w:val="24"/>
        </w:rPr>
      </w:pPr>
      <w:r w:rsidRPr="00B322C6">
        <w:rPr>
          <w:rFonts w:ascii="Times New Roman" w:hAnsi="Times New Roman" w:cs="Times New Roman"/>
          <w:color w:val="000000"/>
          <w:spacing w:val="7"/>
          <w:sz w:val="24"/>
          <w:szCs w:val="24"/>
        </w:rPr>
        <w:t xml:space="preserve">4. </w:t>
      </w:r>
      <w:proofErr w:type="gramStart"/>
      <w:r w:rsidRPr="00B322C6">
        <w:rPr>
          <w:rFonts w:ascii="Times New Roman" w:hAnsi="Times New Roman" w:cs="Times New Roman"/>
          <w:color w:val="000000"/>
          <w:spacing w:val="7"/>
          <w:sz w:val="24"/>
          <w:szCs w:val="24"/>
        </w:rPr>
        <w:t>Контроль за</w:t>
      </w:r>
      <w:proofErr w:type="gramEnd"/>
      <w:r w:rsidRPr="00B322C6">
        <w:rPr>
          <w:rFonts w:ascii="Times New Roman" w:hAnsi="Times New Roman" w:cs="Times New Roman"/>
          <w:color w:val="000000"/>
          <w:spacing w:val="7"/>
          <w:sz w:val="24"/>
          <w:szCs w:val="24"/>
        </w:rPr>
        <w:t xml:space="preserve"> выполнением настоящего постановления оставляю за собой.</w:t>
      </w:r>
    </w:p>
    <w:p w:rsidR="00B322C6" w:rsidRPr="00B322C6" w:rsidRDefault="00B322C6" w:rsidP="00B322C6">
      <w:pPr>
        <w:spacing w:after="0" w:line="0" w:lineRule="atLeast"/>
        <w:ind w:firstLine="851"/>
        <w:jc w:val="both"/>
        <w:rPr>
          <w:rFonts w:ascii="Times New Roman" w:hAnsi="Times New Roman" w:cs="Times New Roman"/>
          <w:bCs/>
          <w:sz w:val="24"/>
          <w:szCs w:val="24"/>
        </w:rPr>
      </w:pPr>
    </w:p>
    <w:p w:rsidR="00B322C6" w:rsidRPr="00B322C6" w:rsidRDefault="00B322C6" w:rsidP="00B322C6">
      <w:pPr>
        <w:spacing w:after="0" w:line="0" w:lineRule="atLeast"/>
        <w:ind w:firstLine="851"/>
        <w:jc w:val="both"/>
        <w:rPr>
          <w:rFonts w:ascii="Times New Roman" w:hAnsi="Times New Roman" w:cs="Times New Roman"/>
          <w:bCs/>
          <w:sz w:val="24"/>
          <w:szCs w:val="24"/>
        </w:rPr>
      </w:pPr>
    </w:p>
    <w:p w:rsidR="00B322C6" w:rsidRPr="00B322C6" w:rsidRDefault="00B322C6" w:rsidP="00B322C6">
      <w:pPr>
        <w:spacing w:after="0" w:line="0" w:lineRule="atLeast"/>
        <w:ind w:firstLine="851"/>
        <w:jc w:val="both"/>
        <w:rPr>
          <w:rFonts w:ascii="Times New Roman" w:hAnsi="Times New Roman" w:cs="Times New Roman"/>
          <w:bCs/>
          <w:sz w:val="24"/>
          <w:szCs w:val="24"/>
        </w:rPr>
      </w:pPr>
    </w:p>
    <w:tbl>
      <w:tblPr>
        <w:tblW w:w="12150" w:type="dxa"/>
        <w:tblLayout w:type="fixed"/>
        <w:tblLook w:val="04A0" w:firstRow="1" w:lastRow="0" w:firstColumn="1" w:lastColumn="0" w:noHBand="0" w:noVBand="1"/>
      </w:tblPr>
      <w:tblGrid>
        <w:gridCol w:w="9458"/>
        <w:gridCol w:w="2692"/>
      </w:tblGrid>
      <w:tr w:rsidR="00B322C6" w:rsidRPr="00B322C6" w:rsidTr="00B322C6">
        <w:tc>
          <w:tcPr>
            <w:tcW w:w="9464" w:type="dxa"/>
          </w:tcPr>
          <w:p w:rsidR="00B322C6" w:rsidRPr="00B322C6" w:rsidRDefault="00B322C6">
            <w:pPr>
              <w:spacing w:after="0" w:line="0" w:lineRule="atLeast"/>
              <w:jc w:val="both"/>
              <w:rPr>
                <w:rFonts w:ascii="Times New Roman" w:eastAsia="Times New Roman" w:hAnsi="Times New Roman" w:cs="Times New Roman"/>
                <w:sz w:val="24"/>
                <w:szCs w:val="24"/>
              </w:rPr>
            </w:pPr>
            <w:r w:rsidRPr="00B322C6">
              <w:rPr>
                <w:rFonts w:ascii="Times New Roman" w:hAnsi="Times New Roman" w:cs="Times New Roman"/>
                <w:sz w:val="24"/>
                <w:szCs w:val="24"/>
              </w:rPr>
              <w:t xml:space="preserve">Глава </w:t>
            </w:r>
            <w:proofErr w:type="spellStart"/>
            <w:r w:rsidRPr="00B322C6">
              <w:rPr>
                <w:rFonts w:ascii="Times New Roman" w:hAnsi="Times New Roman" w:cs="Times New Roman"/>
                <w:sz w:val="24"/>
                <w:szCs w:val="24"/>
              </w:rPr>
              <w:t>Дичнянского</w:t>
            </w:r>
            <w:proofErr w:type="spellEnd"/>
          </w:p>
          <w:p w:rsidR="00B322C6" w:rsidRPr="00B322C6" w:rsidRDefault="00B322C6">
            <w:pPr>
              <w:tabs>
                <w:tab w:val="left" w:pos="7122"/>
                <w:tab w:val="left" w:pos="9248"/>
              </w:tabs>
              <w:spacing w:after="0" w:line="0" w:lineRule="atLeast"/>
              <w:jc w:val="both"/>
              <w:rPr>
                <w:rFonts w:ascii="Times New Roman" w:hAnsi="Times New Roman" w:cs="Times New Roman"/>
                <w:sz w:val="24"/>
                <w:szCs w:val="24"/>
              </w:rPr>
            </w:pPr>
            <w:r w:rsidRPr="00B322C6">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w:t>
            </w:r>
            <w:proofErr w:type="spellStart"/>
            <w:r w:rsidRPr="00B322C6">
              <w:rPr>
                <w:rFonts w:ascii="Times New Roman" w:hAnsi="Times New Roman" w:cs="Times New Roman"/>
                <w:sz w:val="24"/>
                <w:szCs w:val="24"/>
              </w:rPr>
              <w:t>В.Н.Тарасов</w:t>
            </w:r>
            <w:proofErr w:type="spellEnd"/>
          </w:p>
          <w:p w:rsidR="00B322C6" w:rsidRPr="00B322C6" w:rsidRDefault="00B322C6">
            <w:pPr>
              <w:spacing w:after="0" w:line="0" w:lineRule="atLeast"/>
              <w:jc w:val="both"/>
              <w:rPr>
                <w:rFonts w:ascii="Times New Roman" w:eastAsia="Times New Roman" w:hAnsi="Times New Roman" w:cs="Times New Roman"/>
                <w:sz w:val="24"/>
                <w:szCs w:val="24"/>
              </w:rPr>
            </w:pPr>
          </w:p>
        </w:tc>
        <w:tc>
          <w:tcPr>
            <w:tcW w:w="2693" w:type="dxa"/>
          </w:tcPr>
          <w:p w:rsidR="00B322C6" w:rsidRPr="00B322C6" w:rsidRDefault="00B322C6">
            <w:pPr>
              <w:spacing w:after="0" w:line="0" w:lineRule="atLeast"/>
              <w:ind w:hanging="2093"/>
              <w:jc w:val="both"/>
              <w:rPr>
                <w:rFonts w:ascii="Times New Roman" w:eastAsia="Times New Roman" w:hAnsi="Times New Roman" w:cs="Times New Roman"/>
                <w:sz w:val="24"/>
                <w:szCs w:val="24"/>
              </w:rPr>
            </w:pPr>
          </w:p>
          <w:p w:rsidR="00B322C6" w:rsidRPr="00B322C6" w:rsidRDefault="00B322C6">
            <w:pPr>
              <w:spacing w:after="0" w:line="0" w:lineRule="atLeast"/>
              <w:ind w:hanging="2093"/>
              <w:jc w:val="both"/>
              <w:rPr>
                <w:rFonts w:ascii="Times New Roman" w:eastAsia="Times New Roman" w:hAnsi="Times New Roman" w:cs="Times New Roman"/>
                <w:sz w:val="24"/>
                <w:szCs w:val="24"/>
              </w:rPr>
            </w:pPr>
            <w:proofErr w:type="spellStart"/>
            <w:r w:rsidRPr="00B322C6">
              <w:rPr>
                <w:rFonts w:ascii="Times New Roman" w:hAnsi="Times New Roman" w:cs="Times New Roman"/>
                <w:sz w:val="24"/>
                <w:szCs w:val="24"/>
              </w:rPr>
              <w:t>В.Н.Тарасов</w:t>
            </w:r>
            <w:proofErr w:type="spellEnd"/>
          </w:p>
        </w:tc>
      </w:tr>
    </w:tbl>
    <w:p w:rsidR="00B322C6" w:rsidRPr="00B322C6" w:rsidRDefault="00B322C6" w:rsidP="00BB3660">
      <w:pPr>
        <w:spacing w:after="0" w:line="240" w:lineRule="auto"/>
        <w:jc w:val="center"/>
        <w:rPr>
          <w:rFonts w:ascii="Times New Roman" w:eastAsia="Times New Roman" w:hAnsi="Times New Roman" w:cs="Times New Roman"/>
          <w:b/>
          <w:color w:val="000000"/>
          <w:sz w:val="52"/>
        </w:rPr>
      </w:pPr>
    </w:p>
    <w:p w:rsidR="00B322C6" w:rsidRPr="00B322C6" w:rsidRDefault="00B322C6" w:rsidP="00BB3660">
      <w:pPr>
        <w:spacing w:after="0" w:line="240" w:lineRule="auto"/>
        <w:jc w:val="center"/>
        <w:rPr>
          <w:rFonts w:ascii="Times New Roman" w:eastAsia="Times New Roman" w:hAnsi="Times New Roman" w:cs="Times New Roman"/>
          <w:b/>
          <w:color w:val="000000"/>
          <w:sz w:val="52"/>
        </w:rPr>
      </w:pPr>
    </w:p>
    <w:p w:rsidR="00B322C6" w:rsidRDefault="00B322C6" w:rsidP="00BB3660">
      <w:pPr>
        <w:spacing w:after="0" w:line="240" w:lineRule="auto"/>
        <w:jc w:val="center"/>
        <w:rPr>
          <w:rFonts w:ascii="Times New Roman" w:eastAsia="Times New Roman" w:hAnsi="Times New Roman" w:cs="Times New Roman"/>
          <w:b/>
          <w:color w:val="000000"/>
          <w:sz w:val="52"/>
        </w:rPr>
      </w:pPr>
    </w:p>
    <w:p w:rsidR="00B322C6" w:rsidRDefault="00B322C6" w:rsidP="00BB3660">
      <w:pPr>
        <w:spacing w:after="0" w:line="240" w:lineRule="auto"/>
        <w:jc w:val="center"/>
        <w:rPr>
          <w:rFonts w:ascii="Times New Roman" w:eastAsia="Times New Roman" w:hAnsi="Times New Roman" w:cs="Times New Roman"/>
          <w:b/>
          <w:color w:val="000000"/>
          <w:sz w:val="52"/>
        </w:rPr>
      </w:pPr>
    </w:p>
    <w:p w:rsidR="00B322C6" w:rsidRDefault="00B322C6" w:rsidP="00B322C6">
      <w:pPr>
        <w:spacing w:after="0" w:line="240" w:lineRule="auto"/>
        <w:rPr>
          <w:rFonts w:ascii="Times New Roman" w:eastAsia="Times New Roman" w:hAnsi="Times New Roman" w:cs="Times New Roman"/>
          <w:b/>
          <w:color w:val="000000"/>
          <w:sz w:val="52"/>
        </w:rPr>
      </w:pPr>
    </w:p>
    <w:p w:rsidR="009529E1" w:rsidRPr="006C31E3" w:rsidRDefault="006C31E3" w:rsidP="00BB366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52"/>
        </w:rPr>
        <w:t xml:space="preserve"> </w:t>
      </w:r>
    </w:p>
    <w:p w:rsidR="009529E1" w:rsidRDefault="009529E1" w:rsidP="006C31E3">
      <w:pPr>
        <w:spacing w:after="0" w:line="240" w:lineRule="auto"/>
        <w:rPr>
          <w:rFonts w:ascii="Times New Roman" w:eastAsia="Times New Roman" w:hAnsi="Times New Roman" w:cs="Times New Roman"/>
          <w:color w:val="000000"/>
          <w:sz w:val="28"/>
        </w:rPr>
      </w:pPr>
    </w:p>
    <w:p w:rsidR="006C31E3" w:rsidRDefault="006C31E3" w:rsidP="006C31E3">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Приложение </w:t>
      </w:r>
    </w:p>
    <w:p w:rsidR="009529E1" w:rsidRDefault="006C31E3" w:rsidP="006C31E3">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 постановлению</w:t>
      </w:r>
      <w:r w:rsidR="001D5D11">
        <w:rPr>
          <w:rFonts w:ascii="Times New Roman" w:eastAsia="Times New Roman" w:hAnsi="Times New Roman" w:cs="Times New Roman"/>
          <w:color w:val="000000"/>
          <w:sz w:val="28"/>
        </w:rPr>
        <w:t xml:space="preserve"> администрации</w:t>
      </w:r>
    </w:p>
    <w:p w:rsidR="006C31E3" w:rsidRDefault="0084420C" w:rsidP="006C31E3">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Дичнянского </w:t>
      </w:r>
      <w:r w:rsidR="001D5D11">
        <w:rPr>
          <w:rFonts w:ascii="Times New Roman" w:eastAsia="Times New Roman" w:hAnsi="Times New Roman" w:cs="Times New Roman"/>
          <w:color w:val="000000"/>
          <w:sz w:val="28"/>
        </w:rPr>
        <w:t xml:space="preserve">сельсовета </w:t>
      </w:r>
    </w:p>
    <w:p w:rsidR="006C31E3" w:rsidRDefault="00512002" w:rsidP="006C31E3">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Курчатовского</w:t>
      </w:r>
      <w:r w:rsidR="006C31E3">
        <w:rPr>
          <w:rFonts w:ascii="Times New Roman" w:eastAsia="Times New Roman" w:hAnsi="Times New Roman" w:cs="Times New Roman"/>
          <w:color w:val="000000"/>
          <w:sz w:val="28"/>
        </w:rPr>
        <w:t xml:space="preserve"> района  </w:t>
      </w:r>
      <w:r w:rsidR="00B751B4">
        <w:rPr>
          <w:rFonts w:ascii="Times New Roman" w:eastAsia="Times New Roman" w:hAnsi="Times New Roman" w:cs="Times New Roman"/>
          <w:color w:val="000000"/>
          <w:sz w:val="28"/>
        </w:rPr>
        <w:t xml:space="preserve">Курской области </w:t>
      </w:r>
    </w:p>
    <w:p w:rsidR="009529E1" w:rsidRDefault="006C31E3" w:rsidP="006C31E3">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 </w:t>
      </w:r>
      <w:r w:rsidR="00B751B4">
        <w:rPr>
          <w:rFonts w:ascii="Times New Roman" w:eastAsia="Times New Roman" w:hAnsi="Times New Roman" w:cs="Times New Roman"/>
          <w:color w:val="000000"/>
          <w:sz w:val="28"/>
        </w:rPr>
        <w:t>5 ноября 2013г. № 113</w:t>
      </w:r>
    </w:p>
    <w:p w:rsidR="009529E1" w:rsidRDefault="009529E1" w:rsidP="006C31E3">
      <w:pPr>
        <w:spacing w:after="0" w:line="240" w:lineRule="auto"/>
        <w:rPr>
          <w:rFonts w:ascii="Times New Roman" w:eastAsia="Times New Roman" w:hAnsi="Times New Roman" w:cs="Times New Roman"/>
          <w:color w:val="000000"/>
          <w:sz w:val="28"/>
        </w:rPr>
      </w:pPr>
    </w:p>
    <w:p w:rsidR="006C31E3" w:rsidRDefault="001D5D11" w:rsidP="006C31E3">
      <w:pPr>
        <w:spacing w:after="0" w:line="240" w:lineRule="auto"/>
        <w:ind w:right="-18"/>
        <w:jc w:val="center"/>
        <w:rPr>
          <w:rFonts w:ascii="Times New Roman" w:eastAsia="Times New Roman" w:hAnsi="Times New Roman" w:cs="Times New Roman"/>
          <w:b/>
          <w:sz w:val="28"/>
          <w:szCs w:val="28"/>
        </w:rPr>
      </w:pPr>
      <w:r w:rsidRPr="006C31E3">
        <w:rPr>
          <w:rFonts w:ascii="Times New Roman" w:eastAsia="Times New Roman" w:hAnsi="Times New Roman" w:cs="Times New Roman"/>
          <w:b/>
          <w:color w:val="000000"/>
          <w:sz w:val="28"/>
          <w:szCs w:val="28"/>
          <w:shd w:val="clear" w:color="auto" w:fill="FFFFFF"/>
        </w:rPr>
        <w:t xml:space="preserve"> Муниципальная программа </w:t>
      </w:r>
      <w:r w:rsidRPr="006C31E3">
        <w:rPr>
          <w:rFonts w:ascii="Times New Roman" w:eastAsia="Times New Roman" w:hAnsi="Times New Roman" w:cs="Times New Roman"/>
          <w:b/>
          <w:sz w:val="28"/>
          <w:szCs w:val="28"/>
        </w:rPr>
        <w:t xml:space="preserve">«Энергосбережение и </w:t>
      </w:r>
    </w:p>
    <w:p w:rsidR="006C31E3" w:rsidRDefault="001D5D11" w:rsidP="006C31E3">
      <w:pPr>
        <w:spacing w:after="0" w:line="240" w:lineRule="auto"/>
        <w:ind w:right="-18"/>
        <w:jc w:val="center"/>
        <w:rPr>
          <w:rFonts w:ascii="Times New Roman" w:eastAsia="Times New Roman" w:hAnsi="Times New Roman" w:cs="Times New Roman"/>
          <w:b/>
          <w:sz w:val="28"/>
          <w:szCs w:val="28"/>
        </w:rPr>
      </w:pPr>
      <w:r w:rsidRPr="006C31E3">
        <w:rPr>
          <w:rFonts w:ascii="Times New Roman" w:eastAsia="Times New Roman" w:hAnsi="Times New Roman" w:cs="Times New Roman"/>
          <w:b/>
          <w:sz w:val="28"/>
          <w:szCs w:val="28"/>
        </w:rPr>
        <w:t xml:space="preserve">повышение энергетической эффективности </w:t>
      </w:r>
    </w:p>
    <w:p w:rsidR="009529E1" w:rsidRPr="006C31E3" w:rsidRDefault="00B751B4" w:rsidP="006C31E3">
      <w:pPr>
        <w:spacing w:after="0" w:line="240" w:lineRule="auto"/>
        <w:ind w:right="-18"/>
        <w:jc w:val="center"/>
        <w:rPr>
          <w:rFonts w:ascii="Times New Roman" w:eastAsia="Times New Roman" w:hAnsi="Times New Roman" w:cs="Times New Roman"/>
          <w:b/>
          <w:color w:val="000000"/>
          <w:sz w:val="28"/>
          <w:szCs w:val="28"/>
          <w:shd w:val="clear" w:color="auto" w:fill="FFFFFF"/>
        </w:rPr>
      </w:pPr>
      <w:r w:rsidRPr="006C31E3">
        <w:rPr>
          <w:rFonts w:ascii="Times New Roman" w:eastAsia="Times New Roman" w:hAnsi="Times New Roman" w:cs="Times New Roman"/>
          <w:b/>
          <w:sz w:val="28"/>
          <w:szCs w:val="28"/>
        </w:rPr>
        <w:t>«</w:t>
      </w:r>
      <w:proofErr w:type="spellStart"/>
      <w:r w:rsidR="0084420C" w:rsidRPr="006C31E3">
        <w:rPr>
          <w:rFonts w:ascii="Times New Roman" w:eastAsia="Times New Roman" w:hAnsi="Times New Roman" w:cs="Times New Roman"/>
          <w:b/>
          <w:color w:val="000000"/>
          <w:sz w:val="28"/>
          <w:szCs w:val="28"/>
        </w:rPr>
        <w:t>Дичнянского</w:t>
      </w:r>
      <w:proofErr w:type="spellEnd"/>
      <w:r w:rsidR="0084420C" w:rsidRPr="006C31E3">
        <w:rPr>
          <w:rFonts w:ascii="Times New Roman" w:eastAsia="Times New Roman" w:hAnsi="Times New Roman" w:cs="Times New Roman"/>
          <w:color w:val="000000"/>
          <w:sz w:val="28"/>
          <w:szCs w:val="28"/>
        </w:rPr>
        <w:t xml:space="preserve"> </w:t>
      </w:r>
      <w:r w:rsidR="001D5D11" w:rsidRPr="006C31E3">
        <w:rPr>
          <w:rFonts w:ascii="Times New Roman" w:eastAsia="Times New Roman" w:hAnsi="Times New Roman" w:cs="Times New Roman"/>
          <w:b/>
          <w:sz w:val="28"/>
          <w:szCs w:val="28"/>
        </w:rPr>
        <w:t>сельсовета</w:t>
      </w:r>
      <w:r w:rsidRPr="006C31E3">
        <w:rPr>
          <w:rFonts w:ascii="Times New Roman" w:eastAsia="Times New Roman" w:hAnsi="Times New Roman" w:cs="Times New Roman"/>
          <w:b/>
          <w:sz w:val="28"/>
          <w:szCs w:val="28"/>
        </w:rPr>
        <w:t>»</w:t>
      </w:r>
      <w:r w:rsidR="001D5D11" w:rsidRPr="006C31E3">
        <w:rPr>
          <w:rFonts w:ascii="Times New Roman" w:eastAsia="Times New Roman" w:hAnsi="Times New Roman" w:cs="Times New Roman"/>
          <w:b/>
          <w:sz w:val="28"/>
          <w:szCs w:val="28"/>
        </w:rPr>
        <w:t xml:space="preserve"> </w:t>
      </w:r>
      <w:r w:rsidR="00381D79" w:rsidRPr="006C31E3">
        <w:rPr>
          <w:rFonts w:ascii="Times New Roman" w:eastAsia="Times New Roman" w:hAnsi="Times New Roman" w:cs="Times New Roman"/>
          <w:b/>
          <w:sz w:val="28"/>
          <w:szCs w:val="28"/>
        </w:rPr>
        <w:t>Курчатовского</w:t>
      </w:r>
      <w:r w:rsidR="001D5D11" w:rsidRPr="006C31E3">
        <w:rPr>
          <w:rFonts w:ascii="Times New Roman" w:eastAsia="Times New Roman" w:hAnsi="Times New Roman" w:cs="Times New Roman"/>
          <w:b/>
          <w:sz w:val="28"/>
          <w:szCs w:val="28"/>
        </w:rPr>
        <w:t xml:space="preserve"> района</w:t>
      </w:r>
    </w:p>
    <w:p w:rsidR="006C31E3" w:rsidRDefault="001D5D11" w:rsidP="006C31E3">
      <w:pPr>
        <w:spacing w:after="0" w:line="240" w:lineRule="auto"/>
        <w:ind w:right="-18"/>
        <w:jc w:val="center"/>
        <w:rPr>
          <w:rFonts w:ascii="Times New Roman" w:eastAsia="Times New Roman" w:hAnsi="Times New Roman" w:cs="Times New Roman"/>
          <w:b/>
          <w:color w:val="000000"/>
          <w:sz w:val="28"/>
          <w:szCs w:val="28"/>
          <w:shd w:val="clear" w:color="auto" w:fill="FFFFFF"/>
        </w:rPr>
      </w:pPr>
      <w:r w:rsidRPr="006C31E3">
        <w:rPr>
          <w:rFonts w:ascii="Times New Roman" w:eastAsia="Times New Roman" w:hAnsi="Times New Roman" w:cs="Times New Roman"/>
          <w:b/>
          <w:color w:val="000000"/>
          <w:sz w:val="28"/>
          <w:szCs w:val="28"/>
          <w:shd w:val="clear" w:color="auto" w:fill="FFFFFF"/>
        </w:rPr>
        <w:t xml:space="preserve">Курской области </w:t>
      </w:r>
      <w:r w:rsidR="006C31E3">
        <w:rPr>
          <w:rFonts w:ascii="Times New Roman" w:eastAsia="Times New Roman" w:hAnsi="Times New Roman" w:cs="Times New Roman"/>
          <w:b/>
          <w:color w:val="000000"/>
          <w:sz w:val="28"/>
          <w:szCs w:val="28"/>
          <w:shd w:val="clear" w:color="auto" w:fill="FFFFFF"/>
        </w:rPr>
        <w:t xml:space="preserve">на период </w:t>
      </w:r>
      <w:r w:rsidRPr="006C31E3">
        <w:rPr>
          <w:rFonts w:ascii="Times New Roman" w:eastAsia="Times New Roman" w:hAnsi="Times New Roman" w:cs="Times New Roman"/>
          <w:b/>
          <w:color w:val="000000"/>
          <w:sz w:val="28"/>
          <w:szCs w:val="28"/>
          <w:shd w:val="clear" w:color="auto" w:fill="FFFFFF"/>
        </w:rPr>
        <w:t xml:space="preserve">2010 – 2015 годы и </w:t>
      </w:r>
      <w:proofErr w:type="gramStart"/>
      <w:r w:rsidRPr="006C31E3">
        <w:rPr>
          <w:rFonts w:ascii="Times New Roman" w:eastAsia="Times New Roman" w:hAnsi="Times New Roman" w:cs="Times New Roman"/>
          <w:b/>
          <w:color w:val="000000"/>
          <w:sz w:val="28"/>
          <w:szCs w:val="28"/>
          <w:shd w:val="clear" w:color="auto" w:fill="FFFFFF"/>
        </w:rPr>
        <w:t>на</w:t>
      </w:r>
      <w:proofErr w:type="gramEnd"/>
    </w:p>
    <w:p w:rsidR="008C19ED" w:rsidRDefault="001D5D11" w:rsidP="006C31E3">
      <w:pPr>
        <w:spacing w:after="0" w:line="240" w:lineRule="auto"/>
        <w:ind w:right="-18"/>
        <w:jc w:val="center"/>
        <w:rPr>
          <w:rFonts w:ascii="Times New Roman" w:eastAsia="Times New Roman" w:hAnsi="Times New Roman" w:cs="Times New Roman"/>
          <w:b/>
          <w:color w:val="000000"/>
          <w:sz w:val="28"/>
          <w:szCs w:val="28"/>
          <w:shd w:val="clear" w:color="auto" w:fill="FFFFFF"/>
        </w:rPr>
      </w:pPr>
      <w:r w:rsidRPr="006C31E3">
        <w:rPr>
          <w:rFonts w:ascii="Times New Roman" w:eastAsia="Times New Roman" w:hAnsi="Times New Roman" w:cs="Times New Roman"/>
          <w:b/>
          <w:color w:val="000000"/>
          <w:sz w:val="28"/>
          <w:szCs w:val="28"/>
          <w:shd w:val="clear" w:color="auto" w:fill="FFFFFF"/>
        </w:rPr>
        <w:t xml:space="preserve"> перспективу до 2020 года» </w:t>
      </w:r>
    </w:p>
    <w:p w:rsidR="006C31E3" w:rsidRPr="006C31E3" w:rsidRDefault="006C31E3" w:rsidP="006C31E3">
      <w:pPr>
        <w:spacing w:after="0" w:line="240" w:lineRule="auto"/>
        <w:ind w:right="-18"/>
        <w:jc w:val="center"/>
        <w:rPr>
          <w:rFonts w:ascii="Times New Roman" w:eastAsia="Times New Roman" w:hAnsi="Times New Roman" w:cs="Times New Roman"/>
          <w:b/>
          <w:color w:val="000000"/>
          <w:sz w:val="28"/>
          <w:szCs w:val="28"/>
          <w:shd w:val="clear" w:color="auto" w:fill="FFFFFF"/>
        </w:rPr>
      </w:pPr>
    </w:p>
    <w:p w:rsidR="006C31E3" w:rsidRDefault="001D5D11" w:rsidP="006C31E3">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aps/>
          <w:color w:val="000000"/>
          <w:sz w:val="28"/>
        </w:rPr>
        <w:t>Паспорт МУНИЦИПАЛЬНОЙ ПРОГРАММЫ</w:t>
      </w:r>
      <w:r>
        <w:rPr>
          <w:rFonts w:ascii="Times New Roman" w:eastAsia="Times New Roman" w:hAnsi="Times New Roman" w:cs="Times New Roman"/>
          <w:b/>
          <w:color w:val="000000"/>
          <w:sz w:val="28"/>
        </w:rPr>
        <w:br/>
      </w:r>
      <w:bookmarkStart w:id="0" w:name="_GoBack"/>
      <w:bookmarkEnd w:id="0"/>
    </w:p>
    <w:tbl>
      <w:tblPr>
        <w:tblW w:w="0" w:type="auto"/>
        <w:tblInd w:w="93" w:type="dxa"/>
        <w:tblCellMar>
          <w:left w:w="10" w:type="dxa"/>
          <w:right w:w="10" w:type="dxa"/>
        </w:tblCellMar>
        <w:tblLook w:val="0000" w:firstRow="0" w:lastRow="0" w:firstColumn="0" w:lastColumn="0" w:noHBand="0" w:noVBand="0"/>
      </w:tblPr>
      <w:tblGrid>
        <w:gridCol w:w="2841"/>
        <w:gridCol w:w="6219"/>
      </w:tblGrid>
      <w:tr w:rsidR="009529E1">
        <w:trPr>
          <w:trHeight w:val="1645"/>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Наименование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rsidP="00E20998">
            <w:pPr>
              <w:spacing w:after="0" w:line="240" w:lineRule="auto"/>
              <w:jc w:val="both"/>
            </w:pPr>
            <w:r>
              <w:rPr>
                <w:rFonts w:ascii="Times New Roman" w:eastAsia="Times New Roman" w:hAnsi="Times New Roman" w:cs="Times New Roman"/>
                <w:color w:val="000000"/>
                <w:sz w:val="28"/>
              </w:rPr>
              <w:t xml:space="preserve">Муниципальная программа «Энергосбережение и повышение энергетической эффективности </w:t>
            </w:r>
            <w:r w:rsidR="0084420C">
              <w:rPr>
                <w:rFonts w:ascii="Times New Roman" w:eastAsia="Times New Roman" w:hAnsi="Times New Roman" w:cs="Times New Roman"/>
                <w:color w:val="000000"/>
                <w:sz w:val="28"/>
              </w:rPr>
              <w:t xml:space="preserve">Дичнянского </w:t>
            </w:r>
            <w:r>
              <w:rPr>
                <w:rFonts w:ascii="Times New Roman" w:eastAsia="Times New Roman" w:hAnsi="Times New Roman" w:cs="Times New Roman"/>
                <w:color w:val="000000"/>
                <w:sz w:val="28"/>
              </w:rPr>
              <w:t xml:space="preserve">сельсовета </w:t>
            </w:r>
            <w:r w:rsidR="00E20998">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Курской области на период  2010 – 2015 годы и на перспективу до 2020 года» (далее – Программа).</w:t>
            </w:r>
          </w:p>
        </w:tc>
      </w:tr>
      <w:tr w:rsidR="009529E1">
        <w:trPr>
          <w:trHeight w:val="1663"/>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Основание для разработки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pPr>
            <w:r>
              <w:rPr>
                <w:rFonts w:ascii="Times New Roman" w:eastAsia="Times New Roman" w:hAnsi="Times New Roman" w:cs="Times New Roman"/>
                <w:color w:val="000000"/>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9529E1">
        <w:trPr>
          <w:trHeight w:val="375"/>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Заказчик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rsidP="00E20998">
            <w:pPr>
              <w:spacing w:after="0" w:line="240" w:lineRule="auto"/>
              <w:jc w:val="both"/>
            </w:pPr>
            <w:r>
              <w:rPr>
                <w:rFonts w:ascii="Times New Roman" w:eastAsia="Times New Roman" w:hAnsi="Times New Roman" w:cs="Times New Roman"/>
                <w:color w:val="000000"/>
                <w:sz w:val="28"/>
              </w:rPr>
              <w:t xml:space="preserve">Администрация </w:t>
            </w:r>
            <w:r w:rsidR="0084420C">
              <w:rPr>
                <w:rFonts w:ascii="Times New Roman" w:eastAsia="Times New Roman" w:hAnsi="Times New Roman" w:cs="Times New Roman"/>
                <w:color w:val="000000"/>
                <w:sz w:val="28"/>
              </w:rPr>
              <w:t xml:space="preserve">Дичнянского </w:t>
            </w:r>
            <w:r>
              <w:rPr>
                <w:rFonts w:ascii="Times New Roman" w:eastAsia="Times New Roman" w:hAnsi="Times New Roman" w:cs="Times New Roman"/>
                <w:color w:val="000000"/>
                <w:sz w:val="28"/>
              </w:rPr>
              <w:t xml:space="preserve">сельсовета </w:t>
            </w:r>
            <w:r w:rsidR="00E20998">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w:t>
            </w:r>
          </w:p>
        </w:tc>
      </w:tr>
      <w:tr w:rsidR="009529E1">
        <w:trPr>
          <w:trHeight w:val="750"/>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Разработчик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pPr>
            <w:r>
              <w:rPr>
                <w:rFonts w:ascii="Times New Roman" w:eastAsia="Times New Roman" w:hAnsi="Times New Roman" w:cs="Times New Roman"/>
                <w:color w:val="000000"/>
                <w:sz w:val="28"/>
              </w:rPr>
              <w:t>Курский ЦНТИ – филиал ФГБУ “Российское энергетическое агентство” Минэнерго России</w:t>
            </w:r>
          </w:p>
        </w:tc>
      </w:tr>
      <w:tr w:rsidR="009529E1">
        <w:trPr>
          <w:trHeight w:val="1039"/>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Сроки и этапы реализации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Первый этап реализации Программы: 2010 - 2015 годы; </w:t>
            </w:r>
          </w:p>
          <w:p w:rsidR="009529E1" w:rsidRDefault="001D5D11">
            <w:pPr>
              <w:spacing w:after="0" w:line="240" w:lineRule="auto"/>
              <w:jc w:val="both"/>
            </w:pPr>
            <w:r>
              <w:rPr>
                <w:rFonts w:ascii="Times New Roman" w:eastAsia="Times New Roman" w:hAnsi="Times New Roman" w:cs="Times New Roman"/>
                <w:color w:val="000000"/>
                <w:sz w:val="28"/>
              </w:rPr>
              <w:t>Второй этап реализации Программы: 2016 - 2020 годы.</w:t>
            </w:r>
          </w:p>
        </w:tc>
      </w:tr>
      <w:tr w:rsidR="009529E1">
        <w:trPr>
          <w:trHeight w:val="1414"/>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Цель и задачи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Цель Программы – достижение заданных темпов повышения энергетической эффективности при производстве, передаче и потреблении энергетических ресурсов в </w:t>
            </w:r>
            <w:proofErr w:type="spellStart"/>
            <w:r w:rsidR="0084420C">
              <w:rPr>
                <w:rFonts w:ascii="Times New Roman" w:eastAsia="Times New Roman" w:hAnsi="Times New Roman" w:cs="Times New Roman"/>
                <w:color w:val="000000"/>
                <w:sz w:val="28"/>
              </w:rPr>
              <w:t>Дичнянском</w:t>
            </w:r>
            <w:proofErr w:type="spellEnd"/>
            <w:r w:rsidR="0084420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сельсовете </w:t>
            </w:r>
            <w:r w:rsidR="00E20998">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Курской области и улучшение качества жизни населения.</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Задачи Программы:</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-анализ всех получаемых, транспортируемых и потребляемых энергоресурсов;</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-совершенствование нормативных и правовых условий для поддержки энергосбережения и повышения энергетической эффективности;</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-проведение обязательных энергетических обследований;</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экономических, преимущественно рыночных, механизмов энергосберегающей деятельности;</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-нормирование энергопотребления в бюджетной сфере, жилищном фонде;</w:t>
            </w:r>
          </w:p>
          <w:p w:rsidR="009529E1" w:rsidRDefault="001D5D11">
            <w:pPr>
              <w:spacing w:after="0" w:line="240" w:lineRule="auto"/>
              <w:ind w:left="-54"/>
              <w:jc w:val="both"/>
              <w:rPr>
                <w:rFonts w:ascii="Times New Roman" w:eastAsia="Times New Roman" w:hAnsi="Times New Roman" w:cs="Times New Roman"/>
                <w:sz w:val="28"/>
              </w:rPr>
            </w:pPr>
            <w:r>
              <w:rPr>
                <w:rFonts w:ascii="Times New Roman" w:eastAsia="Times New Roman" w:hAnsi="Times New Roman" w:cs="Times New Roman"/>
                <w:sz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9529E1" w:rsidRDefault="001D5D11">
            <w:pPr>
              <w:spacing w:after="0" w:line="240" w:lineRule="auto"/>
              <w:ind w:left="-54"/>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необходимых мероприятий по энергосбережению и повышению энергетической эффективности муниципальных учреждений </w:t>
            </w:r>
            <w:r w:rsidR="0084420C">
              <w:rPr>
                <w:rFonts w:ascii="Times New Roman" w:eastAsia="Times New Roman" w:hAnsi="Times New Roman" w:cs="Times New Roman"/>
                <w:color w:val="000000"/>
                <w:sz w:val="28"/>
              </w:rPr>
              <w:t xml:space="preserve">Дичнянского </w:t>
            </w:r>
            <w:r>
              <w:rPr>
                <w:rFonts w:ascii="Times New Roman" w:eastAsia="Times New Roman" w:hAnsi="Times New Roman" w:cs="Times New Roman"/>
                <w:sz w:val="28"/>
              </w:rPr>
              <w:t xml:space="preserve">сельсовета </w:t>
            </w:r>
            <w:r w:rsidR="00E20998">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Курской области;</w:t>
            </w:r>
          </w:p>
          <w:p w:rsidR="009529E1" w:rsidRDefault="001D5D11">
            <w:pPr>
              <w:spacing w:after="0" w:line="240" w:lineRule="auto"/>
              <w:jc w:val="both"/>
            </w:pPr>
            <w:r>
              <w:rPr>
                <w:rFonts w:ascii="Times New Roman" w:eastAsia="Times New Roman" w:hAnsi="Times New Roman" w:cs="Times New Roman"/>
                <w:sz w:val="28"/>
              </w:rPr>
              <w:t>-развитие инновационных малых и средних предприятий, обеспечивающих разработку и внедрение энергоэффективных материалов, оборудования, технологий.</w:t>
            </w:r>
          </w:p>
        </w:tc>
      </w:tr>
      <w:tr w:rsidR="009529E1">
        <w:trPr>
          <w:trHeight w:val="4761"/>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pPr>
            <w:r>
              <w:rPr>
                <w:rFonts w:ascii="Times New Roman" w:eastAsia="Times New Roman" w:hAnsi="Times New Roman" w:cs="Times New Roman"/>
                <w:color w:val="000000"/>
                <w:sz w:val="28"/>
              </w:rPr>
              <w:lastRenderedPageBreak/>
              <w:t>Перечень основных направлений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энергосбережение и повышение энергетической эффективности в организациях с участием муниципального образования;</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энергосбережение и повышение энергетической эффективности в жилищном фонде и в системах коммунальной инфраструктуры;</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энергосбережение и повышение энергетической эффективности в системах наружного освещения;</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внедрение альтернативной энергетики;</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проведение энергетических обследований;</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обеспечение учета производимых и потребляемых энергетических ресурсов;</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развитие нормативной правовой базы</w:t>
            </w:r>
            <w:r w:rsidRPr="001D5D11">
              <w:rPr>
                <w:rFonts w:ascii="Times New Roman" w:hAnsi="Times New Roman" w:cs="Times New Roman"/>
                <w:i/>
                <w:iCs/>
                <w:color w:val="000000"/>
                <w:sz w:val="28"/>
                <w:szCs w:val="28"/>
              </w:rPr>
              <w:t xml:space="preserve"> </w:t>
            </w:r>
            <w:r w:rsidRPr="001D5D11">
              <w:rPr>
                <w:rFonts w:ascii="Times New Roman" w:hAnsi="Times New Roman" w:cs="Times New Roman"/>
                <w:color w:val="000000"/>
                <w:sz w:val="28"/>
                <w:szCs w:val="28"/>
              </w:rPr>
              <w:t>энергосбережения;</w:t>
            </w:r>
          </w:p>
          <w:p w:rsidR="001D5D1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color w:val="000000"/>
                <w:sz w:val="28"/>
                <w:szCs w:val="28"/>
              </w:rPr>
            </w:pPr>
            <w:r w:rsidRPr="001D5D11">
              <w:rPr>
                <w:rFonts w:ascii="Times New Roman" w:hAnsi="Times New Roman" w:cs="Times New Roman"/>
                <w:color w:val="000000"/>
                <w:sz w:val="28"/>
                <w:szCs w:val="28"/>
              </w:rPr>
              <w:t>ресурсное (финансовое) обеспечение Программы;</w:t>
            </w:r>
          </w:p>
          <w:p w:rsidR="009529E1" w:rsidRPr="001D5D11" w:rsidRDefault="001D5D11" w:rsidP="00512002">
            <w:pPr>
              <w:pStyle w:val="a7"/>
              <w:numPr>
                <w:ilvl w:val="0"/>
                <w:numId w:val="3"/>
              </w:numPr>
              <w:tabs>
                <w:tab w:val="left" w:pos="327"/>
              </w:tabs>
              <w:spacing w:after="0" w:line="240" w:lineRule="auto"/>
              <w:ind w:left="0" w:firstLine="0"/>
              <w:jc w:val="both"/>
              <w:rPr>
                <w:rFonts w:ascii="Times New Roman" w:hAnsi="Times New Roman" w:cs="Times New Roman"/>
              </w:rPr>
            </w:pPr>
            <w:r w:rsidRPr="001D5D11">
              <w:rPr>
                <w:rFonts w:ascii="Times New Roman" w:hAnsi="Times New Roman" w:cs="Times New Roman"/>
                <w:color w:val="000000"/>
                <w:sz w:val="28"/>
                <w:szCs w:val="28"/>
              </w:rPr>
              <w:t>информационное обеспечение Программы</w:t>
            </w:r>
          </w:p>
        </w:tc>
      </w:tr>
      <w:tr w:rsidR="009529E1">
        <w:trPr>
          <w:trHeight w:val="4243"/>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lastRenderedPageBreak/>
              <w:t>Основные принципы Программы</w:t>
            </w:r>
          </w:p>
        </w:tc>
        <w:tc>
          <w:tcPr>
            <w:tcW w:w="6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-учет и контроль всех получаемых, производимых, транспортируемых и потребляемых энергоресурсов;</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-совершенствование нормативных и правовых условий для поддержки энергосбережения и повышения энергетической эффективности;</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экономических, преимущественно рыночных, механизмов энергосберегающей деятельности;</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-поддержка субъектов, осуществляющих энергосберегающую деятельность;</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-широкая пропаганда энергосбережения;</w:t>
            </w:r>
          </w:p>
          <w:p w:rsidR="009529E1" w:rsidRDefault="001D5D11">
            <w:pPr>
              <w:spacing w:after="0" w:line="240" w:lineRule="auto"/>
              <w:jc w:val="both"/>
            </w:pPr>
            <w:r>
              <w:rPr>
                <w:rFonts w:ascii="Times New Roman" w:eastAsia="Times New Roman" w:hAnsi="Times New Roman" w:cs="Times New Roman"/>
                <w:color w:val="000000"/>
                <w:sz w:val="28"/>
              </w:rPr>
              <w:t>-обучение и подготовка персонала.</w:t>
            </w:r>
          </w:p>
        </w:tc>
      </w:tr>
    </w:tbl>
    <w:p w:rsidR="009529E1" w:rsidRDefault="001D5D1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529E1" w:rsidRDefault="009529E1">
      <w:pPr>
        <w:spacing w:after="0" w:line="240" w:lineRule="auto"/>
        <w:rPr>
          <w:rFonts w:ascii="Times New Roman" w:eastAsia="Times New Roman" w:hAnsi="Times New Roman" w:cs="Times New Roman"/>
          <w:sz w:val="24"/>
        </w:rPr>
      </w:pPr>
    </w:p>
    <w:tbl>
      <w:tblPr>
        <w:tblW w:w="0" w:type="auto"/>
        <w:tblInd w:w="93" w:type="dxa"/>
        <w:tblCellMar>
          <w:left w:w="10" w:type="dxa"/>
          <w:right w:w="10" w:type="dxa"/>
        </w:tblCellMar>
        <w:tblLook w:val="0000" w:firstRow="0" w:lastRow="0" w:firstColumn="0" w:lastColumn="0" w:noHBand="0" w:noVBand="0"/>
      </w:tblPr>
      <w:tblGrid>
        <w:gridCol w:w="2841"/>
        <w:gridCol w:w="780"/>
        <w:gridCol w:w="2234"/>
        <w:gridCol w:w="1957"/>
        <w:gridCol w:w="1683"/>
      </w:tblGrid>
      <w:tr w:rsidR="009529E1">
        <w:trPr>
          <w:trHeight w:val="1694"/>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pPr>
            <w:r>
              <w:rPr>
                <w:rFonts w:ascii="Times New Roman" w:eastAsia="Times New Roman" w:hAnsi="Times New Roman" w:cs="Times New Roman"/>
                <w:color w:val="000000"/>
                <w:sz w:val="28"/>
              </w:rPr>
              <w:t>Исполнители программы</w:t>
            </w:r>
          </w:p>
        </w:tc>
        <w:tc>
          <w:tcPr>
            <w:tcW w:w="66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pPr>
            <w:r>
              <w:rPr>
                <w:rFonts w:ascii="Times New Roman" w:eastAsia="Times New Roman" w:hAnsi="Times New Roman" w:cs="Times New Roman"/>
                <w:color w:val="000000"/>
                <w:sz w:val="28"/>
              </w:rPr>
              <w:t>Органы местного самоуправления муниципального образования, предприятия и организации, расположенные на территории муниципального образования, независимо от форм собственности и ведомственной принадлежности (по согласованию).</w:t>
            </w:r>
          </w:p>
        </w:tc>
      </w:tr>
      <w:tr w:rsidR="009529E1">
        <w:trPr>
          <w:trHeight w:val="418"/>
        </w:trPr>
        <w:tc>
          <w:tcPr>
            <w:tcW w:w="28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rPr>
                <w:rFonts w:ascii="Calibri" w:eastAsia="Calibri" w:hAnsi="Calibri" w:cs="Calibri"/>
                <w:color w:val="000000"/>
                <w:sz w:val="24"/>
              </w:rPr>
            </w:pPr>
            <w:r>
              <w:rPr>
                <w:rFonts w:ascii="Times New Roman" w:eastAsia="Times New Roman" w:hAnsi="Times New Roman" w:cs="Times New Roman"/>
                <w:color w:val="000000"/>
                <w:sz w:val="28"/>
              </w:rPr>
              <w:t>Финансирование Программы</w:t>
            </w:r>
            <w:r>
              <w:rPr>
                <w:rFonts w:ascii="Calibri" w:eastAsia="Calibri" w:hAnsi="Calibri" w:cs="Calibri"/>
                <w:color w:val="000000"/>
              </w:rPr>
              <w:t> </w:t>
            </w:r>
          </w:p>
          <w:p w:rsidR="009529E1" w:rsidRDefault="001D5D11">
            <w:pPr>
              <w:spacing w:after="0" w:line="240" w:lineRule="auto"/>
            </w:pPr>
            <w:r>
              <w:rPr>
                <w:rFonts w:ascii="Calibri" w:eastAsia="Calibri" w:hAnsi="Calibri" w:cs="Calibri"/>
                <w:color w:val="000000"/>
              </w:rPr>
              <w:t>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п</w:t>
            </w:r>
            <w:proofErr w:type="gramEnd"/>
            <w:r>
              <w:rPr>
                <w:rFonts w:ascii="Times New Roman" w:eastAsia="Times New Roman" w:hAnsi="Times New Roman" w:cs="Times New Roman"/>
                <w:color w:val="000000"/>
                <w:sz w:val="28"/>
              </w:rPr>
              <w:t>/п</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8"/>
              </w:rPr>
              <w:t>Источники финансирования</w:t>
            </w:r>
          </w:p>
        </w:tc>
        <w:tc>
          <w:tcPr>
            <w:tcW w:w="36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8"/>
              </w:rPr>
              <w:t>Сумма</w:t>
            </w:r>
          </w:p>
        </w:tc>
      </w:tr>
      <w:tr w:rsidR="009529E1">
        <w:trPr>
          <w:trHeight w:val="353"/>
        </w:trPr>
        <w:tc>
          <w:tcPr>
            <w:tcW w:w="2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7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22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8"/>
              </w:rPr>
              <w:t>тыс. руб.</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8"/>
              </w:rPr>
              <w:t>%</w:t>
            </w:r>
          </w:p>
        </w:tc>
      </w:tr>
      <w:tr w:rsidR="00996F2D">
        <w:trPr>
          <w:trHeight w:val="1605"/>
        </w:trPr>
        <w:tc>
          <w:tcPr>
            <w:tcW w:w="2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6F2D" w:rsidRDefault="00996F2D">
            <w:pPr>
              <w:spacing w:after="0" w:line="240" w:lineRule="auto"/>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Default="00996F2D">
            <w:pPr>
              <w:spacing w:after="0" w:line="240" w:lineRule="auto"/>
              <w:jc w:val="center"/>
            </w:pPr>
            <w:r>
              <w:rPr>
                <w:rFonts w:ascii="Times New Roman" w:eastAsia="Times New Roman" w:hAnsi="Times New Roman" w:cs="Times New Roman"/>
                <w:color w:val="000000"/>
                <w:sz w:val="28"/>
              </w:rPr>
              <w:t>1.</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Default="00996F2D">
            <w:pPr>
              <w:spacing w:after="0" w:line="240" w:lineRule="auto"/>
              <w:jc w:val="center"/>
            </w:pPr>
            <w:r>
              <w:rPr>
                <w:rFonts w:ascii="Times New Roman" w:eastAsia="Times New Roman" w:hAnsi="Times New Roman" w:cs="Times New Roman"/>
                <w:color w:val="000000"/>
                <w:sz w:val="28"/>
              </w:rPr>
              <w:t>Бюджеты муниципальных образований поселений, предполагаемые</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Pr="00996F2D" w:rsidRDefault="00996F2D" w:rsidP="00996F2D">
            <w:pPr>
              <w:spacing w:after="0" w:line="240" w:lineRule="auto"/>
              <w:jc w:val="center"/>
              <w:rPr>
                <w:rFonts w:ascii="Times New Roman" w:hAnsi="Times New Roman" w:cs="Times New Roman"/>
                <w:color w:val="000000"/>
                <w:sz w:val="28"/>
                <w:szCs w:val="28"/>
              </w:rPr>
            </w:pPr>
            <w:r w:rsidRPr="00996F2D">
              <w:rPr>
                <w:rFonts w:ascii="Times New Roman" w:hAnsi="Times New Roman" w:cs="Times New Roman"/>
                <w:color w:val="000000"/>
                <w:sz w:val="28"/>
                <w:szCs w:val="28"/>
              </w:rPr>
              <w:t>931</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Pr="00996F2D" w:rsidRDefault="00996F2D">
            <w:pPr>
              <w:spacing w:after="0" w:line="240" w:lineRule="auto"/>
              <w:jc w:val="center"/>
            </w:pPr>
            <w:r>
              <w:t>7</w:t>
            </w:r>
          </w:p>
        </w:tc>
      </w:tr>
      <w:tr w:rsidR="00996F2D">
        <w:trPr>
          <w:trHeight w:val="1312"/>
        </w:trPr>
        <w:tc>
          <w:tcPr>
            <w:tcW w:w="2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6F2D" w:rsidRDefault="00996F2D">
            <w:pPr>
              <w:spacing w:after="0" w:line="240" w:lineRule="auto"/>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Default="00996F2D">
            <w:pPr>
              <w:spacing w:after="0" w:line="240" w:lineRule="auto"/>
              <w:jc w:val="center"/>
            </w:pPr>
            <w:r>
              <w:rPr>
                <w:rFonts w:ascii="Times New Roman" w:eastAsia="Times New Roman" w:hAnsi="Times New Roman" w:cs="Times New Roman"/>
                <w:color w:val="000000"/>
                <w:sz w:val="28"/>
              </w:rPr>
              <w:t>2.</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Default="00996F2D">
            <w:pPr>
              <w:spacing w:after="0" w:line="240" w:lineRule="auto"/>
              <w:jc w:val="center"/>
            </w:pPr>
            <w:r>
              <w:rPr>
                <w:rFonts w:ascii="Times New Roman" w:eastAsia="Times New Roman" w:hAnsi="Times New Roman" w:cs="Times New Roman"/>
                <w:color w:val="000000"/>
                <w:sz w:val="28"/>
              </w:rPr>
              <w:t>Внебюджетные средства, предполагаемые</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Pr="00996F2D" w:rsidRDefault="00996F2D" w:rsidP="00996F2D">
            <w:pPr>
              <w:spacing w:after="0" w:line="240" w:lineRule="auto"/>
              <w:jc w:val="center"/>
              <w:rPr>
                <w:rFonts w:ascii="Times New Roman" w:hAnsi="Times New Roman" w:cs="Times New Roman"/>
                <w:color w:val="000000"/>
                <w:sz w:val="28"/>
                <w:szCs w:val="28"/>
              </w:rPr>
            </w:pPr>
            <w:r w:rsidRPr="00996F2D">
              <w:rPr>
                <w:rFonts w:ascii="Times New Roman" w:hAnsi="Times New Roman" w:cs="Times New Roman"/>
                <w:color w:val="000000"/>
                <w:sz w:val="28"/>
                <w:szCs w:val="28"/>
              </w:rPr>
              <w:t>12588,50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Pr="00996F2D" w:rsidRDefault="00996F2D">
            <w:pPr>
              <w:spacing w:after="0" w:line="240" w:lineRule="auto"/>
              <w:jc w:val="center"/>
            </w:pPr>
            <w:r>
              <w:t>93</w:t>
            </w:r>
          </w:p>
        </w:tc>
      </w:tr>
      <w:tr w:rsidR="00996F2D">
        <w:trPr>
          <w:trHeight w:val="405"/>
        </w:trPr>
        <w:tc>
          <w:tcPr>
            <w:tcW w:w="2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6F2D" w:rsidRDefault="00996F2D">
            <w:pPr>
              <w:spacing w:after="0" w:line="240" w:lineRule="auto"/>
              <w:rPr>
                <w:rFonts w:ascii="Calibri" w:eastAsia="Calibri" w:hAnsi="Calibri" w:cs="Calibri"/>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Default="00996F2D">
            <w:pPr>
              <w:spacing w:after="0" w:line="240" w:lineRule="auto"/>
              <w:jc w:val="center"/>
            </w:pPr>
            <w:r>
              <w:rPr>
                <w:rFonts w:ascii="Times New Roman" w:eastAsia="Times New Roman" w:hAnsi="Times New Roman" w:cs="Times New Roman"/>
                <w:color w:val="000000"/>
                <w:sz w:val="28"/>
              </w:rPr>
              <w:t>3.</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Default="00996F2D">
            <w:pPr>
              <w:spacing w:after="0" w:line="240" w:lineRule="auto"/>
              <w:jc w:val="center"/>
            </w:pPr>
            <w:r>
              <w:rPr>
                <w:rFonts w:ascii="Times New Roman" w:eastAsia="Times New Roman" w:hAnsi="Times New Roman" w:cs="Times New Roman"/>
                <w:color w:val="000000"/>
                <w:sz w:val="28"/>
              </w:rPr>
              <w:t xml:space="preserve">Всего </w:t>
            </w:r>
          </w:p>
        </w:tc>
        <w:tc>
          <w:tcPr>
            <w:tcW w:w="1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Pr="00996F2D" w:rsidRDefault="00996F2D" w:rsidP="00996F2D">
            <w:pPr>
              <w:spacing w:after="0" w:line="240" w:lineRule="auto"/>
              <w:jc w:val="center"/>
              <w:rPr>
                <w:rFonts w:ascii="Times New Roman" w:hAnsi="Times New Roman" w:cs="Times New Roman"/>
                <w:bCs/>
                <w:color w:val="000000"/>
                <w:sz w:val="28"/>
                <w:szCs w:val="28"/>
              </w:rPr>
            </w:pPr>
            <w:r w:rsidRPr="00996F2D">
              <w:rPr>
                <w:rFonts w:ascii="Times New Roman" w:hAnsi="Times New Roman" w:cs="Times New Roman"/>
                <w:bCs/>
                <w:color w:val="000000"/>
                <w:sz w:val="28"/>
                <w:szCs w:val="28"/>
              </w:rPr>
              <w:t>13 519,50</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6F2D" w:rsidRPr="00996F2D" w:rsidRDefault="00996F2D">
            <w:pPr>
              <w:spacing w:after="0" w:line="240" w:lineRule="auto"/>
              <w:jc w:val="center"/>
            </w:pPr>
            <w:r w:rsidRPr="00996F2D">
              <w:rPr>
                <w:rFonts w:ascii="Times New Roman" w:eastAsia="Times New Roman" w:hAnsi="Times New Roman" w:cs="Times New Roman"/>
                <w:color w:val="000000"/>
                <w:sz w:val="28"/>
              </w:rPr>
              <w:t>100</w:t>
            </w:r>
          </w:p>
        </w:tc>
      </w:tr>
      <w:tr w:rsidR="009529E1">
        <w:trPr>
          <w:trHeight w:val="2970"/>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Ожидаемые конечные результаты реализации Программы</w:t>
            </w:r>
          </w:p>
        </w:tc>
        <w:tc>
          <w:tcPr>
            <w:tcW w:w="66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Реализация Программы позволит:</w:t>
            </w:r>
          </w:p>
          <w:p w:rsidR="009529E1" w:rsidRDefault="001D5D11">
            <w:pPr>
              <w:tabs>
                <w:tab w:val="left" w:pos="261"/>
                <w:tab w:val="left" w:pos="327"/>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-сократить потребление энергетических ресурсов в объеме </w:t>
            </w:r>
            <w:r w:rsidR="00C41868">
              <w:rPr>
                <w:rFonts w:ascii="Times New Roman" w:eastAsia="Times New Roman" w:hAnsi="Times New Roman" w:cs="Times New Roman"/>
                <w:color w:val="000000"/>
                <w:sz w:val="28"/>
              </w:rPr>
              <w:t>529,01</w:t>
            </w:r>
            <w:r>
              <w:rPr>
                <w:rFonts w:ascii="Times New Roman" w:eastAsia="Times New Roman" w:hAnsi="Times New Roman" w:cs="Times New Roman"/>
                <w:color w:val="000000"/>
                <w:sz w:val="28"/>
              </w:rPr>
              <w:t xml:space="preserve"> тонн условного топлива;</w:t>
            </w:r>
          </w:p>
          <w:p w:rsidR="009529E1" w:rsidRDefault="001D5D11">
            <w:pPr>
              <w:tabs>
                <w:tab w:val="left" w:pos="261"/>
                <w:tab w:val="left" w:pos="327"/>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бюджетной сфере уменьшить оплату за ТЭР;</w:t>
            </w:r>
          </w:p>
          <w:p w:rsidR="009529E1" w:rsidRDefault="001D5D11">
            <w:pPr>
              <w:tabs>
                <w:tab w:val="left" w:pos="261"/>
                <w:tab w:val="left" w:pos="327"/>
              </w:tabs>
              <w:spacing w:after="0" w:line="240" w:lineRule="auto"/>
              <w:jc w:val="both"/>
            </w:pPr>
            <w:r>
              <w:rPr>
                <w:rFonts w:ascii="Times New Roman" w:eastAsia="Times New Roman" w:hAnsi="Times New Roman" w:cs="Times New Roman"/>
                <w:color w:val="000000"/>
                <w:sz w:val="28"/>
              </w:rPr>
              <w:t>-в жилищном фонде за счет более эффективного использования ТЭР и приборного учета уменьшить финансовую нагрузку на население.</w:t>
            </w:r>
          </w:p>
        </w:tc>
      </w:tr>
      <w:tr w:rsidR="009529E1">
        <w:trPr>
          <w:trHeight w:val="350"/>
        </w:trPr>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28"/>
              </w:rPr>
              <w:t xml:space="preserve">Система организации </w:t>
            </w:r>
            <w:proofErr w:type="gramStart"/>
            <w:r>
              <w:rPr>
                <w:rFonts w:ascii="Times New Roman" w:eastAsia="Times New Roman" w:hAnsi="Times New Roman" w:cs="Times New Roman"/>
                <w:color w:val="000000"/>
                <w:sz w:val="28"/>
              </w:rPr>
              <w:t>контроля за</w:t>
            </w:r>
            <w:proofErr w:type="gramEnd"/>
            <w:r>
              <w:rPr>
                <w:rFonts w:ascii="Times New Roman" w:eastAsia="Times New Roman" w:hAnsi="Times New Roman" w:cs="Times New Roman"/>
                <w:color w:val="000000"/>
                <w:sz w:val="28"/>
              </w:rPr>
              <w:t xml:space="preserve"> исполнением Программы</w:t>
            </w:r>
          </w:p>
        </w:tc>
        <w:tc>
          <w:tcPr>
            <w:tcW w:w="665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rsidP="0084420C">
            <w:pPr>
              <w:spacing w:after="0" w:line="240" w:lineRule="auto"/>
              <w:jc w:val="both"/>
            </w:pPr>
            <w:proofErr w:type="gramStart"/>
            <w:r>
              <w:rPr>
                <w:rFonts w:ascii="Times New Roman" w:eastAsia="Times New Roman" w:hAnsi="Times New Roman" w:cs="Times New Roman"/>
                <w:color w:val="000000"/>
                <w:sz w:val="28"/>
              </w:rPr>
              <w:t>Контроль за</w:t>
            </w:r>
            <w:proofErr w:type="gramEnd"/>
            <w:r>
              <w:rPr>
                <w:rFonts w:ascii="Times New Roman" w:eastAsia="Times New Roman" w:hAnsi="Times New Roman" w:cs="Times New Roman"/>
                <w:color w:val="000000"/>
                <w:sz w:val="28"/>
              </w:rPr>
              <w:t xml:space="preserve"> реализацией Программы осуществляет Администрация </w:t>
            </w:r>
            <w:r w:rsidR="00E20998">
              <w:rPr>
                <w:rFonts w:ascii="Times New Roman" w:eastAsia="Times New Roman" w:hAnsi="Times New Roman" w:cs="Times New Roman"/>
                <w:color w:val="000000"/>
                <w:sz w:val="28"/>
              </w:rPr>
              <w:t>Дич</w:t>
            </w:r>
            <w:r w:rsidR="0084420C">
              <w:rPr>
                <w:rFonts w:ascii="Times New Roman" w:eastAsia="Times New Roman" w:hAnsi="Times New Roman" w:cs="Times New Roman"/>
                <w:color w:val="000000"/>
                <w:sz w:val="28"/>
              </w:rPr>
              <w:t>ня</w:t>
            </w:r>
            <w:r w:rsidR="00E20998">
              <w:rPr>
                <w:rFonts w:ascii="Times New Roman" w:eastAsia="Times New Roman" w:hAnsi="Times New Roman" w:cs="Times New Roman"/>
                <w:color w:val="000000"/>
                <w:sz w:val="28"/>
              </w:rPr>
              <w:t>нского</w:t>
            </w:r>
            <w:r>
              <w:rPr>
                <w:rFonts w:ascii="Times New Roman" w:eastAsia="Times New Roman" w:hAnsi="Times New Roman" w:cs="Times New Roman"/>
                <w:color w:val="000000"/>
                <w:sz w:val="28"/>
              </w:rPr>
              <w:t xml:space="preserve"> сельсовета </w:t>
            </w:r>
            <w:r w:rsidR="00E20998">
              <w:rPr>
                <w:rFonts w:ascii="Times New Roman" w:eastAsia="Times New Roman" w:hAnsi="Times New Roman" w:cs="Times New Roman"/>
                <w:color w:val="000000"/>
                <w:sz w:val="28"/>
              </w:rPr>
              <w:t xml:space="preserve">Курчатовского </w:t>
            </w:r>
            <w:r>
              <w:rPr>
                <w:rFonts w:ascii="Times New Roman" w:eastAsia="Times New Roman" w:hAnsi="Times New Roman" w:cs="Times New Roman"/>
                <w:color w:val="000000"/>
                <w:sz w:val="28"/>
              </w:rPr>
              <w:t xml:space="preserve">района </w:t>
            </w:r>
          </w:p>
        </w:tc>
      </w:tr>
    </w:tbl>
    <w:p w:rsidR="009529E1" w:rsidRDefault="001D5D1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1D5D11" w:rsidRDefault="001D5D11">
      <w:pP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br w:type="page"/>
      </w:r>
    </w:p>
    <w:p w:rsidR="009529E1" w:rsidRDefault="001D5D11">
      <w:pPr>
        <w:spacing w:after="0" w:line="240" w:lineRule="auto"/>
        <w:ind w:left="360"/>
        <w:jc w:val="center"/>
        <w:rPr>
          <w:rFonts w:ascii="Times New Roman" w:eastAsia="Times New Roman" w:hAnsi="Times New Roman" w:cs="Times New Roman"/>
          <w:b/>
          <w:caps/>
          <w:color w:val="000000"/>
          <w:sz w:val="28"/>
        </w:rPr>
      </w:pPr>
      <w:r>
        <w:rPr>
          <w:rFonts w:ascii="Times New Roman" w:eastAsia="Times New Roman" w:hAnsi="Times New Roman" w:cs="Times New Roman"/>
          <w:b/>
          <w:caps/>
          <w:color w:val="000000"/>
          <w:sz w:val="28"/>
        </w:rPr>
        <w:lastRenderedPageBreak/>
        <w:t>Введение</w:t>
      </w:r>
    </w:p>
    <w:p w:rsidR="009529E1" w:rsidRDefault="009529E1">
      <w:pPr>
        <w:spacing w:after="0" w:line="240" w:lineRule="auto"/>
        <w:ind w:firstLine="709"/>
        <w:jc w:val="both"/>
        <w:rPr>
          <w:rFonts w:ascii="Times New Roman" w:eastAsia="Times New Roman" w:hAnsi="Times New Roman" w:cs="Times New Roman"/>
          <w:color w:val="000000"/>
          <w:sz w:val="28"/>
        </w:rPr>
      </w:pPr>
    </w:p>
    <w:p w:rsidR="009529E1" w:rsidRDefault="001D5D11">
      <w:pPr>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Программа разработана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 261-ФЗ), указом Президента Российской Федерации от 4 июня 2008 г. № 889 «О некоторых мерах по повышению энергетической и экологической эффективности  российской экономики», Энергетической стратегией России на период до</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2030 года, утвержденной распоряжением Правительства Российской Федерации от 13 ноября 2009 г. № 1715-р,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утвержденными распоряжением Правительства Российской Федерации от 8 января 2009 г. № 1-р и иными нормативно-правовыми актами Российской Федерации Курской области.</w:t>
      </w:r>
      <w:proofErr w:type="gramEnd"/>
    </w:p>
    <w:p w:rsidR="009529E1" w:rsidRDefault="001D5D1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устанавливает цель и задачи энергосбережения и повышения</w:t>
      </w:r>
      <w:r w:rsidR="0084420C">
        <w:rPr>
          <w:rFonts w:ascii="Times New Roman" w:eastAsia="Times New Roman" w:hAnsi="Times New Roman" w:cs="Times New Roman"/>
          <w:color w:val="000000"/>
          <w:sz w:val="28"/>
        </w:rPr>
        <w:t xml:space="preserve"> энергетической эффективности в</w:t>
      </w:r>
      <w:r>
        <w:rPr>
          <w:rFonts w:ascii="Times New Roman" w:eastAsia="Times New Roman" w:hAnsi="Times New Roman" w:cs="Times New Roman"/>
          <w:color w:val="000000"/>
          <w:sz w:val="28"/>
        </w:rPr>
        <w:t xml:space="preserve"> </w:t>
      </w:r>
      <w:proofErr w:type="spellStart"/>
      <w:r w:rsidR="0084420C">
        <w:rPr>
          <w:rFonts w:ascii="Times New Roman" w:eastAsia="Times New Roman" w:hAnsi="Times New Roman" w:cs="Times New Roman"/>
          <w:color w:val="000000"/>
          <w:sz w:val="28"/>
        </w:rPr>
        <w:t>Дичнянском</w:t>
      </w:r>
      <w:proofErr w:type="spellEnd"/>
      <w:r w:rsidR="0084420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сельсовете </w:t>
      </w:r>
      <w:r w:rsidR="0084420C">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определяет наиболее экономически эффективные мероприятия в области рационального использования энергетических ресурсов, источники и объемы финансирования, исполнителей соответствующих работ, механизм реализации и оценку социально-экономической эффективности Программы.</w:t>
      </w:r>
    </w:p>
    <w:p w:rsidR="009529E1" w:rsidRDefault="001D5D1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Основной целью Программы является повышение качества жизни населения и переход муниципального района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и создание условий для повышения энергетической эффективности экономики района и бюджетной сферы. В рамках плана перспективного развития </w:t>
      </w:r>
      <w:r w:rsidR="0084420C">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Программа позволит снизить потребление энергетических ресурсов по всем отраслям экономики за счет модернизации топливно-энергетического комплекса, их рационального использования, а так же перехода на альтернативные виды топлива. Это позволит сократить расходы на поставку энергетических ресурсов, в том числе в бюджетной сфере, и направлять полученную экономию на дальнейшее социально-экономическое развитие </w:t>
      </w:r>
      <w:r w:rsidR="0084420C">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w:t>
      </w:r>
    </w:p>
    <w:p w:rsidR="009529E1" w:rsidRDefault="001D5D1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является основой для проведения согласованной рациональной, энергетической, экономической и инновационной политики в области энергосбережения и повышения энергетической эффективности на территории </w:t>
      </w:r>
      <w:r w:rsidR="0084420C">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на период с 2010 по 2020 год.</w:t>
      </w:r>
    </w:p>
    <w:p w:rsidR="009529E1" w:rsidRDefault="001D5D11">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Все исходные данные были предоставлены Администрацией </w:t>
      </w:r>
      <w:r w:rsidR="0084420C">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84420C">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w:t>
      </w:r>
    </w:p>
    <w:p w:rsidR="009529E1" w:rsidRDefault="009529E1">
      <w:pPr>
        <w:spacing w:after="0" w:line="240" w:lineRule="auto"/>
        <w:ind w:firstLine="709"/>
        <w:jc w:val="both"/>
        <w:rPr>
          <w:rFonts w:ascii="Times New Roman" w:eastAsia="Times New Roman" w:hAnsi="Times New Roman" w:cs="Times New Roman"/>
          <w:color w:val="000000"/>
          <w:sz w:val="24"/>
        </w:rPr>
      </w:pPr>
    </w:p>
    <w:p w:rsidR="009529E1" w:rsidRPr="00512002" w:rsidRDefault="001D5D1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B3660" w:rsidRPr="00512002" w:rsidRDefault="00BB3660">
      <w:pPr>
        <w:spacing w:after="0" w:line="240" w:lineRule="auto"/>
        <w:ind w:firstLine="709"/>
        <w:jc w:val="both"/>
        <w:rPr>
          <w:rFonts w:ascii="Times New Roman" w:eastAsia="Times New Roman" w:hAnsi="Times New Roman" w:cs="Times New Roman"/>
          <w:sz w:val="24"/>
        </w:rPr>
      </w:pPr>
    </w:p>
    <w:p w:rsidR="00BB3660" w:rsidRPr="00512002" w:rsidRDefault="00BB3660">
      <w:pPr>
        <w:spacing w:after="0" w:line="240" w:lineRule="auto"/>
        <w:ind w:firstLine="709"/>
        <w:jc w:val="both"/>
        <w:rPr>
          <w:rFonts w:ascii="Times New Roman" w:eastAsia="Times New Roman" w:hAnsi="Times New Roman" w:cs="Times New Roman"/>
          <w:sz w:val="24"/>
        </w:rPr>
      </w:pPr>
    </w:p>
    <w:p w:rsidR="00C47060" w:rsidRDefault="00C47060">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9529E1" w:rsidRDefault="001D5D11">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sz w:val="28"/>
        </w:rPr>
        <w:lastRenderedPageBreak/>
        <w:t>1. ХАРАКТЕРИСТИКА ПРОБЛЕМЫ И ЕЁ РЕШЕНИЯ ПРОГРАММНЫМИ МЕТОДАМИ</w:t>
      </w:r>
    </w:p>
    <w:p w:rsidR="009529E1" w:rsidRDefault="009529E1">
      <w:pPr>
        <w:spacing w:after="0" w:line="240" w:lineRule="auto"/>
        <w:ind w:firstLine="709"/>
        <w:jc w:val="both"/>
        <w:rPr>
          <w:rFonts w:ascii="Times New Roman" w:eastAsia="Times New Roman" w:hAnsi="Times New Roman" w:cs="Times New Roman"/>
          <w:color w:val="000000"/>
          <w:sz w:val="28"/>
        </w:rPr>
      </w:pPr>
    </w:p>
    <w:p w:rsidR="009529E1" w:rsidRDefault="001D5D11">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Нерациональное использование энергетических ресурсов приводит к высокой энергоемкости товарной продукции </w:t>
      </w:r>
      <w:r w:rsidR="00BD0536">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Ежегодный рост объемов потребляемых отраслевыми сферами ТЭР, а так же ежегодное повышение цен (тарифов) на энергоносители, обуславливает высокую значимость проблемы энергосбережения и повышения энергетической эффективности на территории </w:t>
      </w:r>
      <w:r w:rsidR="00BD0536">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Решение проблемы связано с осуществлением комплекса программных мероприятий по энергосбережению и повышению энергетической эффективности при производстве, передаче и потреблении энергетических ресурсов. В первую очередь соответствующие мероприятия должны быть реализованы в бюджетной сфере муниципального района, органах местного самоуправления, организациях с участием государства и муниципальных образований. 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населенных пунктов, повышения эффективности управления государственным и муниципальным имуществом.</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Приоритетным инструментом управления энергосбережением и повышением энергетической эффективности в </w:t>
      </w:r>
      <w:r w:rsidR="00BD0536">
        <w:rPr>
          <w:rFonts w:ascii="Times New Roman" w:eastAsia="Times New Roman" w:hAnsi="Times New Roman" w:cs="Times New Roman"/>
          <w:color w:val="000000"/>
          <w:sz w:val="28"/>
        </w:rPr>
        <w:t>Курчатовском</w:t>
      </w:r>
      <w:r>
        <w:rPr>
          <w:rFonts w:ascii="Times New Roman" w:eastAsia="Times New Roman" w:hAnsi="Times New Roman" w:cs="Times New Roman"/>
          <w:color w:val="000000"/>
          <w:sz w:val="28"/>
        </w:rPr>
        <w:t xml:space="preserve"> районе является программный метод, предусматривающий реализацию не только целевых программ муниципального уровня, но также иных долгосрочных целевых программ, в том числе программ энергосбережения и повышения энергетической эффективности отдельных муниципальных образований и хозяйствующих субъектов.</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Необходимость решения проблемы энергосбережения и повышения энергетической эффективности программным методом обусловлена рядом причин, в частности:</w:t>
      </w:r>
    </w:p>
    <w:p w:rsidR="009529E1" w:rsidRDefault="001D5D11">
      <w:pPr>
        <w:tabs>
          <w:tab w:val="left" w:pos="-567"/>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-целесообразностью проведения согласованной государственной политики в области энергосбережения и повышения энергетической эффективности на федеральном, региональном и муниципальном уровнях;</w:t>
      </w:r>
    </w:p>
    <w:p w:rsidR="009529E1" w:rsidRDefault="001D5D11">
      <w:pPr>
        <w:tabs>
          <w:tab w:val="left" w:pos="-142"/>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-комплексным характером проблемы, обуславливающей необходимость координации действий и ресурсов не только государственных органов и органов местного самоуправления, но также хозяйствующих субъектов и населения;</w:t>
      </w:r>
    </w:p>
    <w:p w:rsidR="009529E1" w:rsidRDefault="001D5D11">
      <w:pPr>
        <w:tabs>
          <w:tab w:val="left" w:pos="127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-снижением рисков неблагоприятного социально-экономического развития муниципального района;</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-снижением расходов местного бюджета муниципального образования </w:t>
      </w:r>
      <w:r w:rsidR="00BD0536">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BD0536">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на оплату потребленных энергетических ресурсов;</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-недостатком средств местного бюджета для финансирования всего комплекса энергосберегающих мероприятий и необходимостью </w:t>
      </w:r>
      <w:proofErr w:type="spellStart"/>
      <w:r>
        <w:rPr>
          <w:rFonts w:ascii="Times New Roman" w:eastAsia="Times New Roman" w:hAnsi="Times New Roman" w:cs="Times New Roman"/>
          <w:color w:val="000000"/>
          <w:sz w:val="28"/>
        </w:rPr>
        <w:t>софинансирования</w:t>
      </w:r>
      <w:proofErr w:type="spellEnd"/>
      <w:r>
        <w:rPr>
          <w:rFonts w:ascii="Times New Roman" w:eastAsia="Times New Roman" w:hAnsi="Times New Roman" w:cs="Times New Roman"/>
          <w:color w:val="000000"/>
          <w:sz w:val="28"/>
        </w:rPr>
        <w:t xml:space="preserve"> из местных бюджетов муниципальных образований и </w:t>
      </w:r>
      <w:r>
        <w:rPr>
          <w:rFonts w:ascii="Times New Roman" w:eastAsia="Times New Roman" w:hAnsi="Times New Roman" w:cs="Times New Roman"/>
          <w:color w:val="000000"/>
          <w:sz w:val="28"/>
        </w:rPr>
        <w:lastRenderedPageBreak/>
        <w:t>внебюджетных источников, а также привлечением средств из областного и федерального бюджетов.</w:t>
      </w:r>
      <w:proofErr w:type="gramEnd"/>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Основными этапами решения проблемы являются: </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1 этапе – </w:t>
      </w:r>
      <w:r>
        <w:rPr>
          <w:rFonts w:ascii="Times New Roman" w:eastAsia="Times New Roman" w:hAnsi="Times New Roman" w:cs="Times New Roman"/>
          <w:sz w:val="28"/>
        </w:rPr>
        <w:t>развитие нормативно-правовой и методической базы энергетической эфф</w:t>
      </w:r>
      <w:r w:rsidR="00BD0536">
        <w:rPr>
          <w:rFonts w:ascii="Times New Roman" w:eastAsia="Times New Roman" w:hAnsi="Times New Roman" w:cs="Times New Roman"/>
          <w:sz w:val="28"/>
        </w:rPr>
        <w:t>ективности и энергосбережения в</w:t>
      </w:r>
      <w:r>
        <w:rPr>
          <w:rFonts w:ascii="Times New Roman" w:eastAsia="Times New Roman" w:hAnsi="Times New Roman" w:cs="Times New Roman"/>
          <w:sz w:val="28"/>
        </w:rPr>
        <w:t xml:space="preserve"> </w:t>
      </w:r>
      <w:proofErr w:type="spellStart"/>
      <w:r w:rsidR="00BD0536">
        <w:rPr>
          <w:rFonts w:ascii="Times New Roman" w:eastAsia="Times New Roman" w:hAnsi="Times New Roman" w:cs="Times New Roman"/>
          <w:color w:val="000000"/>
          <w:sz w:val="28"/>
        </w:rPr>
        <w:t>Дичнянском</w:t>
      </w:r>
      <w:proofErr w:type="spellEnd"/>
      <w:r>
        <w:rPr>
          <w:rFonts w:ascii="Times New Roman" w:eastAsia="Times New Roman" w:hAnsi="Times New Roman" w:cs="Times New Roman"/>
          <w:color w:val="000000"/>
          <w:sz w:val="28"/>
        </w:rPr>
        <w:t xml:space="preserve"> </w:t>
      </w:r>
      <w:r w:rsidR="00BD0536">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района Курской области для обеспечения проведения согласованной государственной политики в области энергосбережения и повышения энергетической эффективности на территории </w:t>
      </w:r>
      <w:r w:rsidR="00BD0536">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-реализация высокоэффективных и </w:t>
      </w:r>
      <w:proofErr w:type="spellStart"/>
      <w:r>
        <w:rPr>
          <w:rFonts w:ascii="Times New Roman" w:eastAsia="Times New Roman" w:hAnsi="Times New Roman" w:cs="Times New Roman"/>
          <w:color w:val="000000"/>
          <w:sz w:val="28"/>
        </w:rPr>
        <w:t>быстроокупаемых</w:t>
      </w:r>
      <w:proofErr w:type="spellEnd"/>
      <w:r>
        <w:rPr>
          <w:rFonts w:ascii="Times New Roman" w:eastAsia="Times New Roman" w:hAnsi="Times New Roman" w:cs="Times New Roman"/>
          <w:color w:val="000000"/>
          <w:sz w:val="28"/>
        </w:rPr>
        <w:t xml:space="preserve"> мероприятий по энергосбережению и повышению энергетической эффективности в экономике и социальной сфере </w:t>
      </w:r>
      <w:r w:rsidR="00BD0536">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BD0536">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не требующих значительных финансовых затрат и позволяющих быстро достигнуть временного улучшения отдельных показателей в области энергосбережения и повышения энергетической эффективности;</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2 этапе - комплексное внедрение энергосберегающих технологий в экономике и социальной сфере </w:t>
      </w:r>
      <w:proofErr w:type="spellStart"/>
      <w:r w:rsidR="00BD0536">
        <w:rPr>
          <w:rFonts w:ascii="Times New Roman" w:eastAsia="Times New Roman" w:hAnsi="Times New Roman" w:cs="Times New Roman"/>
          <w:color w:val="000000"/>
          <w:sz w:val="28"/>
        </w:rPr>
        <w:t>Дичнянского</w:t>
      </w:r>
      <w:proofErr w:type="spellEnd"/>
      <w:r>
        <w:rPr>
          <w:rFonts w:ascii="Times New Roman" w:eastAsia="Times New Roman" w:hAnsi="Times New Roman" w:cs="Times New Roman"/>
          <w:color w:val="000000"/>
          <w:sz w:val="28"/>
        </w:rPr>
        <w:t xml:space="preserve"> сельсовета </w:t>
      </w:r>
      <w:proofErr w:type="spellStart"/>
      <w:r w:rsidR="00BD0536">
        <w:rPr>
          <w:rFonts w:ascii="Times New Roman" w:eastAsia="Times New Roman" w:hAnsi="Times New Roman" w:cs="Times New Roman"/>
          <w:color w:val="000000"/>
          <w:sz w:val="28"/>
        </w:rPr>
        <w:t>Курчавского</w:t>
      </w:r>
      <w:proofErr w:type="spellEnd"/>
      <w:r>
        <w:rPr>
          <w:rFonts w:ascii="Times New Roman" w:eastAsia="Times New Roman" w:hAnsi="Times New Roman" w:cs="Times New Roman"/>
          <w:color w:val="000000"/>
          <w:sz w:val="28"/>
        </w:rPr>
        <w:t xml:space="preserve"> района на основе реализации </w:t>
      </w:r>
      <w:proofErr w:type="spellStart"/>
      <w:r>
        <w:rPr>
          <w:rFonts w:ascii="Times New Roman" w:eastAsia="Times New Roman" w:hAnsi="Times New Roman" w:cs="Times New Roman"/>
          <w:color w:val="000000"/>
          <w:sz w:val="28"/>
        </w:rPr>
        <w:t>высокозатратных</w:t>
      </w:r>
      <w:proofErr w:type="spellEnd"/>
      <w:r>
        <w:rPr>
          <w:rFonts w:ascii="Times New Roman" w:eastAsia="Times New Roman" w:hAnsi="Times New Roman" w:cs="Times New Roman"/>
          <w:color w:val="000000"/>
          <w:sz w:val="28"/>
        </w:rPr>
        <w:t xml:space="preserve"> мероприятий по энергосбережению и повышению энергетической эффективности,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Основные риски, связанные с реализацией Программы в </w:t>
      </w:r>
      <w:proofErr w:type="spellStart"/>
      <w:r w:rsidR="00BD0536">
        <w:rPr>
          <w:rFonts w:ascii="Times New Roman" w:eastAsia="Times New Roman" w:hAnsi="Times New Roman" w:cs="Times New Roman"/>
          <w:color w:val="000000"/>
          <w:sz w:val="28"/>
        </w:rPr>
        <w:t>Дичнянском</w:t>
      </w:r>
      <w:proofErr w:type="spellEnd"/>
      <w:r w:rsidR="00BD0536">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сельсовет</w:t>
      </w:r>
      <w:r w:rsidR="00BD0536">
        <w:rPr>
          <w:rFonts w:ascii="Times New Roman" w:eastAsia="Times New Roman" w:hAnsi="Times New Roman" w:cs="Times New Roman"/>
          <w:color w:val="000000"/>
          <w:sz w:val="28"/>
        </w:rPr>
        <w:t>е</w:t>
      </w:r>
      <w:r>
        <w:rPr>
          <w:rFonts w:ascii="Times New Roman" w:eastAsia="Times New Roman" w:hAnsi="Times New Roman" w:cs="Times New Roman"/>
          <w:color w:val="000000"/>
          <w:sz w:val="28"/>
        </w:rPr>
        <w:t xml:space="preserve"> </w:t>
      </w:r>
      <w:proofErr w:type="gramStart"/>
      <w:r w:rsidR="00BD0536">
        <w:rPr>
          <w:rFonts w:ascii="Times New Roman" w:eastAsia="Times New Roman" w:hAnsi="Times New Roman" w:cs="Times New Roman"/>
          <w:color w:val="000000"/>
          <w:sz w:val="28"/>
        </w:rPr>
        <w:t>Курчатовского</w:t>
      </w:r>
      <w:proofErr w:type="gramEnd"/>
      <w:r>
        <w:rPr>
          <w:rFonts w:ascii="Times New Roman" w:eastAsia="Times New Roman" w:hAnsi="Times New Roman" w:cs="Times New Roman"/>
          <w:color w:val="000000"/>
          <w:sz w:val="28"/>
        </w:rPr>
        <w:t xml:space="preserve"> районе, определяются следующими факторами:</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-ограниченностью источников финансирования и неразвитостью механизмов ресурсного обеспечения энергосберегающих мероприятий;</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-неопределенностью конъюнктуры и недостаточным уровнем развития рынка </w:t>
      </w:r>
      <w:proofErr w:type="spellStart"/>
      <w:r>
        <w:rPr>
          <w:rFonts w:ascii="Times New Roman" w:eastAsia="Times New Roman" w:hAnsi="Times New Roman" w:cs="Times New Roman"/>
          <w:color w:val="000000"/>
          <w:sz w:val="28"/>
        </w:rPr>
        <w:t>энергосервисных</w:t>
      </w:r>
      <w:proofErr w:type="spellEnd"/>
      <w:r>
        <w:rPr>
          <w:rFonts w:ascii="Times New Roman" w:eastAsia="Times New Roman" w:hAnsi="Times New Roman" w:cs="Times New Roman"/>
          <w:color w:val="000000"/>
          <w:sz w:val="28"/>
        </w:rPr>
        <w:t xml:space="preserve"> услуг;</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-зависимостью от состояния и конъюнктуры рынка энергетических ресурсов.</w:t>
      </w:r>
    </w:p>
    <w:p w:rsidR="009529E1" w:rsidRDefault="009529E1">
      <w:pPr>
        <w:tabs>
          <w:tab w:val="left" w:pos="-142"/>
        </w:tabs>
        <w:spacing w:after="0" w:line="240" w:lineRule="auto"/>
        <w:ind w:firstLine="709"/>
        <w:jc w:val="center"/>
        <w:rPr>
          <w:rFonts w:ascii="Times New Roman" w:eastAsia="Times New Roman" w:hAnsi="Times New Roman" w:cs="Times New Roman"/>
          <w:b/>
          <w:color w:val="000000"/>
          <w:sz w:val="28"/>
        </w:rPr>
      </w:pPr>
    </w:p>
    <w:p w:rsidR="009529E1" w:rsidRDefault="001D5D11">
      <w:pPr>
        <w:tabs>
          <w:tab w:val="left" w:pos="-142"/>
        </w:tabs>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1.1. ОБЩАЯ ХАРАКТЕРИСТИКА </w:t>
      </w:r>
      <w:r w:rsidR="002146ED">
        <w:rPr>
          <w:rFonts w:ascii="Times New Roman" w:eastAsia="Times New Roman" w:hAnsi="Times New Roman" w:cs="Times New Roman"/>
          <w:b/>
          <w:color w:val="000000"/>
          <w:sz w:val="28"/>
        </w:rPr>
        <w:t>ДИЧНЯНСКОГО</w:t>
      </w:r>
      <w:r>
        <w:rPr>
          <w:rFonts w:ascii="Times New Roman" w:eastAsia="Times New Roman" w:hAnsi="Times New Roman" w:cs="Times New Roman"/>
          <w:b/>
          <w:color w:val="000000"/>
          <w:sz w:val="28"/>
        </w:rPr>
        <w:t xml:space="preserve"> СЕЛЬСОВЕТА </w:t>
      </w:r>
      <w:r w:rsidR="002146ED">
        <w:rPr>
          <w:rFonts w:ascii="Times New Roman" w:eastAsia="Times New Roman" w:hAnsi="Times New Roman" w:cs="Times New Roman"/>
          <w:b/>
          <w:color w:val="000000"/>
          <w:sz w:val="28"/>
        </w:rPr>
        <w:t>КУРЧАТОВСКОГО</w:t>
      </w:r>
      <w:r>
        <w:rPr>
          <w:rFonts w:ascii="Times New Roman" w:eastAsia="Times New Roman" w:hAnsi="Times New Roman" w:cs="Times New Roman"/>
          <w:b/>
          <w:color w:val="000000"/>
          <w:sz w:val="28"/>
        </w:rPr>
        <w:t xml:space="preserve"> РАЙОНА КУРСКОЙ ОБЛАСТИ.</w:t>
      </w:r>
    </w:p>
    <w:p w:rsidR="009529E1" w:rsidRDefault="009529E1">
      <w:pPr>
        <w:tabs>
          <w:tab w:val="left" w:pos="-142"/>
        </w:tabs>
        <w:spacing w:after="0" w:line="240" w:lineRule="auto"/>
        <w:ind w:firstLine="709"/>
        <w:jc w:val="center"/>
        <w:rPr>
          <w:rFonts w:ascii="Times New Roman" w:eastAsia="Times New Roman" w:hAnsi="Times New Roman" w:cs="Times New Roman"/>
          <w:color w:val="000000"/>
          <w:sz w:val="28"/>
        </w:rPr>
      </w:pPr>
    </w:p>
    <w:p w:rsidR="002146ED" w:rsidRPr="002146ED" w:rsidRDefault="001D5D11" w:rsidP="002146ED">
      <w:pPr>
        <w:shd w:val="clear" w:color="auto" w:fill="FFFFFF"/>
        <w:spacing w:after="0" w:line="240" w:lineRule="auto"/>
        <w:ind w:left="45" w:firstLine="697"/>
        <w:jc w:val="both"/>
        <w:rPr>
          <w:rFonts w:ascii="Times New Roman" w:hAnsi="Times New Roman" w:cs="Times New Roman"/>
          <w:color w:val="000000"/>
          <w:spacing w:val="-10"/>
          <w:sz w:val="28"/>
          <w:szCs w:val="28"/>
        </w:rPr>
      </w:pPr>
      <w:r>
        <w:rPr>
          <w:rFonts w:ascii="Times New Roman" w:eastAsia="Times New Roman" w:hAnsi="Times New Roman" w:cs="Times New Roman"/>
          <w:sz w:val="28"/>
        </w:rPr>
        <w:t>В состав</w:t>
      </w:r>
      <w:r w:rsidR="00392553">
        <w:rPr>
          <w:rFonts w:ascii="Times New Roman" w:eastAsia="Times New Roman" w:hAnsi="Times New Roman" w:cs="Times New Roman"/>
          <w:sz w:val="28"/>
        </w:rPr>
        <w:t>е</w:t>
      </w:r>
      <w:r>
        <w:rPr>
          <w:rFonts w:ascii="Times New Roman" w:eastAsia="Times New Roman" w:hAnsi="Times New Roman" w:cs="Times New Roman"/>
          <w:sz w:val="28"/>
        </w:rPr>
        <w:t xml:space="preserve"> </w:t>
      </w:r>
      <w:r w:rsidR="002146ED">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392553">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w:t>
      </w:r>
      <w:r w:rsidR="00392553">
        <w:rPr>
          <w:rFonts w:ascii="Times New Roman" w:eastAsia="Times New Roman" w:hAnsi="Times New Roman" w:cs="Times New Roman"/>
          <w:color w:val="000000"/>
          <w:sz w:val="28"/>
        </w:rPr>
        <w:t xml:space="preserve">3 </w:t>
      </w:r>
      <w:proofErr w:type="gramStart"/>
      <w:r>
        <w:rPr>
          <w:rFonts w:ascii="Times New Roman" w:eastAsia="Times New Roman" w:hAnsi="Times New Roman" w:cs="Times New Roman"/>
          <w:sz w:val="28"/>
        </w:rPr>
        <w:t>населенных</w:t>
      </w:r>
      <w:proofErr w:type="gramEnd"/>
      <w:r>
        <w:rPr>
          <w:rFonts w:ascii="Times New Roman" w:eastAsia="Times New Roman" w:hAnsi="Times New Roman" w:cs="Times New Roman"/>
          <w:sz w:val="28"/>
        </w:rPr>
        <w:t xml:space="preserve"> пункт</w:t>
      </w:r>
      <w:r w:rsidR="00392553">
        <w:rPr>
          <w:rFonts w:ascii="Times New Roman" w:eastAsia="Times New Roman" w:hAnsi="Times New Roman" w:cs="Times New Roman"/>
          <w:sz w:val="28"/>
        </w:rPr>
        <w:t>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объединенных общей территорией – село </w:t>
      </w:r>
      <w:r w:rsidR="00392553">
        <w:rPr>
          <w:rFonts w:ascii="Times New Roman" w:eastAsia="Times New Roman" w:hAnsi="Times New Roman" w:cs="Times New Roman"/>
          <w:color w:val="000000"/>
          <w:sz w:val="28"/>
        </w:rPr>
        <w:t>Дичня</w:t>
      </w:r>
      <w:r>
        <w:rPr>
          <w:rFonts w:ascii="Times New Roman" w:eastAsia="Times New Roman" w:hAnsi="Times New Roman" w:cs="Times New Roman"/>
          <w:color w:val="000000"/>
          <w:sz w:val="28"/>
        </w:rPr>
        <w:t xml:space="preserve">, деревня </w:t>
      </w:r>
      <w:r w:rsidR="00392553">
        <w:rPr>
          <w:rFonts w:ascii="Times New Roman" w:eastAsia="Times New Roman" w:hAnsi="Times New Roman" w:cs="Times New Roman"/>
          <w:color w:val="000000"/>
          <w:sz w:val="28"/>
        </w:rPr>
        <w:t>Лукашевка</w:t>
      </w:r>
      <w:r>
        <w:rPr>
          <w:rFonts w:ascii="Times New Roman" w:eastAsia="Times New Roman" w:hAnsi="Times New Roman" w:cs="Times New Roman"/>
          <w:color w:val="000000"/>
          <w:sz w:val="28"/>
        </w:rPr>
        <w:t xml:space="preserve">,  село </w:t>
      </w:r>
      <w:r w:rsidR="00392553">
        <w:rPr>
          <w:rFonts w:ascii="Times New Roman" w:eastAsia="Times New Roman" w:hAnsi="Times New Roman" w:cs="Times New Roman"/>
          <w:color w:val="000000"/>
          <w:sz w:val="28"/>
        </w:rPr>
        <w:t>Успенка</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Расположен</w:t>
      </w:r>
      <w:proofErr w:type="gramEnd"/>
      <w:r>
        <w:rPr>
          <w:rFonts w:ascii="Times New Roman" w:eastAsia="Times New Roman" w:hAnsi="Times New Roman" w:cs="Times New Roman"/>
          <w:color w:val="000000"/>
          <w:sz w:val="28"/>
        </w:rPr>
        <w:t xml:space="preserve"> в </w:t>
      </w:r>
      <w:r w:rsidR="00392553">
        <w:rPr>
          <w:rFonts w:ascii="Times New Roman" w:eastAsia="Times New Roman" w:hAnsi="Times New Roman" w:cs="Times New Roman"/>
          <w:color w:val="000000"/>
          <w:sz w:val="28"/>
        </w:rPr>
        <w:t>центральной</w:t>
      </w:r>
      <w:r>
        <w:rPr>
          <w:rFonts w:ascii="Times New Roman" w:eastAsia="Times New Roman" w:hAnsi="Times New Roman" w:cs="Times New Roman"/>
          <w:color w:val="000000"/>
          <w:sz w:val="28"/>
        </w:rPr>
        <w:t xml:space="preserve"> части Курской области, в </w:t>
      </w:r>
      <w:r w:rsidR="00392553">
        <w:rPr>
          <w:rFonts w:ascii="Times New Roman" w:eastAsia="Times New Roman" w:hAnsi="Times New Roman" w:cs="Times New Roman"/>
          <w:color w:val="000000"/>
          <w:sz w:val="28"/>
        </w:rPr>
        <w:t>северной</w:t>
      </w:r>
      <w:r>
        <w:rPr>
          <w:rFonts w:ascii="Times New Roman" w:eastAsia="Times New Roman" w:hAnsi="Times New Roman" w:cs="Times New Roman"/>
          <w:color w:val="000000"/>
          <w:sz w:val="28"/>
        </w:rPr>
        <w:t xml:space="preserve"> части </w:t>
      </w:r>
      <w:r w:rsidR="00392553">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w:t>
      </w:r>
      <w:r w:rsidR="002146ED">
        <w:rPr>
          <w:rFonts w:ascii="Times New Roman" w:eastAsia="Times New Roman" w:hAnsi="Times New Roman" w:cs="Times New Roman"/>
          <w:color w:val="000000"/>
          <w:sz w:val="28"/>
        </w:rPr>
        <w:t xml:space="preserve">Граничит </w:t>
      </w:r>
      <w:r w:rsidR="002146ED" w:rsidRPr="002146ED">
        <w:rPr>
          <w:rFonts w:ascii="Times New Roman" w:hAnsi="Times New Roman" w:cs="Times New Roman"/>
          <w:color w:val="000000"/>
          <w:spacing w:val="-7"/>
          <w:sz w:val="28"/>
          <w:szCs w:val="28"/>
        </w:rPr>
        <w:t xml:space="preserve">с северной стороны с </w:t>
      </w:r>
      <w:r w:rsidR="002146ED" w:rsidRPr="002146ED">
        <w:rPr>
          <w:rFonts w:ascii="Times New Roman" w:hAnsi="Times New Roman" w:cs="Times New Roman"/>
          <w:color w:val="000000"/>
          <w:sz w:val="28"/>
          <w:szCs w:val="28"/>
        </w:rPr>
        <w:t>МО «город Курчатов», МО «</w:t>
      </w:r>
      <w:proofErr w:type="spellStart"/>
      <w:r w:rsidR="00392553">
        <w:rPr>
          <w:rFonts w:ascii="Times New Roman" w:hAnsi="Times New Roman" w:cs="Times New Roman"/>
          <w:color w:val="000000"/>
          <w:sz w:val="28"/>
          <w:szCs w:val="28"/>
        </w:rPr>
        <w:t>Макаровский</w:t>
      </w:r>
      <w:proofErr w:type="spellEnd"/>
      <w:r w:rsidR="002146ED" w:rsidRPr="002146ED">
        <w:rPr>
          <w:rFonts w:ascii="Times New Roman" w:hAnsi="Times New Roman" w:cs="Times New Roman"/>
          <w:color w:val="000000"/>
          <w:sz w:val="28"/>
          <w:szCs w:val="28"/>
        </w:rPr>
        <w:t xml:space="preserve"> сельсовет», с восточной стороны - с Октябрьским районом, с южной стороны - с </w:t>
      </w:r>
      <w:proofErr w:type="spellStart"/>
      <w:r w:rsidR="002146ED" w:rsidRPr="002146ED">
        <w:rPr>
          <w:rFonts w:ascii="Times New Roman" w:hAnsi="Times New Roman" w:cs="Times New Roman"/>
          <w:color w:val="000000"/>
          <w:sz w:val="28"/>
          <w:szCs w:val="28"/>
        </w:rPr>
        <w:t>Большесолдатским</w:t>
      </w:r>
      <w:proofErr w:type="spellEnd"/>
      <w:r w:rsidR="002146ED" w:rsidRPr="002146ED">
        <w:rPr>
          <w:rFonts w:ascii="Times New Roman" w:hAnsi="Times New Roman" w:cs="Times New Roman"/>
          <w:color w:val="000000"/>
          <w:sz w:val="28"/>
          <w:szCs w:val="28"/>
        </w:rPr>
        <w:t xml:space="preserve"> районом, с западной стороны - с МО </w:t>
      </w:r>
      <w:r w:rsidR="002146ED" w:rsidRPr="002146ED">
        <w:rPr>
          <w:rFonts w:ascii="Times New Roman" w:hAnsi="Times New Roman" w:cs="Times New Roman"/>
          <w:color w:val="000000"/>
          <w:spacing w:val="-10"/>
          <w:sz w:val="28"/>
          <w:szCs w:val="28"/>
        </w:rPr>
        <w:t>«</w:t>
      </w:r>
      <w:proofErr w:type="spellStart"/>
      <w:r w:rsidR="002146ED" w:rsidRPr="002146ED">
        <w:rPr>
          <w:rFonts w:ascii="Times New Roman" w:hAnsi="Times New Roman" w:cs="Times New Roman"/>
          <w:color w:val="000000"/>
          <w:spacing w:val="-10"/>
          <w:sz w:val="28"/>
          <w:szCs w:val="28"/>
        </w:rPr>
        <w:t>Дружненский</w:t>
      </w:r>
      <w:proofErr w:type="spellEnd"/>
      <w:r w:rsidR="002146ED" w:rsidRPr="002146ED">
        <w:rPr>
          <w:rFonts w:ascii="Times New Roman" w:hAnsi="Times New Roman" w:cs="Times New Roman"/>
          <w:color w:val="000000"/>
          <w:spacing w:val="-10"/>
          <w:sz w:val="28"/>
          <w:szCs w:val="28"/>
        </w:rPr>
        <w:t xml:space="preserve"> сельсовет».</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Площадь </w:t>
      </w:r>
      <w:r w:rsidR="00071237">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w:t>
      </w:r>
      <w:r w:rsidR="00071237">
        <w:rPr>
          <w:rFonts w:ascii="Times New Roman" w:eastAsia="Times New Roman" w:hAnsi="Times New Roman" w:cs="Times New Roman"/>
          <w:color w:val="000000"/>
          <w:sz w:val="28"/>
        </w:rPr>
        <w:t>а</w:t>
      </w:r>
      <w:r>
        <w:rPr>
          <w:rFonts w:ascii="Times New Roman" w:eastAsia="Times New Roman" w:hAnsi="Times New Roman" w:cs="Times New Roman"/>
          <w:color w:val="000000"/>
          <w:sz w:val="28"/>
        </w:rPr>
        <w:t xml:space="preserve"> составляет </w:t>
      </w:r>
      <w:r w:rsidR="0056442A" w:rsidRPr="0056442A">
        <w:rPr>
          <w:rFonts w:ascii="Times New Roman" w:eastAsia="Times New Roman" w:hAnsi="Times New Roman" w:cs="Times New Roman"/>
          <w:sz w:val="28"/>
        </w:rPr>
        <w:t>68,96</w:t>
      </w:r>
      <w:r w:rsidR="0056442A">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кв. километров.</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Административным центром </w:t>
      </w:r>
      <w:r w:rsidR="00071237">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является село </w:t>
      </w:r>
      <w:r w:rsidR="00071237">
        <w:rPr>
          <w:rFonts w:ascii="Times New Roman" w:eastAsia="Times New Roman" w:hAnsi="Times New Roman" w:cs="Times New Roman"/>
          <w:color w:val="000000"/>
          <w:sz w:val="28"/>
        </w:rPr>
        <w:t>Дичня</w:t>
      </w:r>
      <w:r>
        <w:rPr>
          <w:rFonts w:ascii="Times New Roman" w:eastAsia="Times New Roman" w:hAnsi="Times New Roman" w:cs="Times New Roman"/>
          <w:color w:val="000000"/>
          <w:sz w:val="28"/>
        </w:rPr>
        <w:t xml:space="preserve">.  </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01 января 2012 года численность населения составляет </w:t>
      </w:r>
      <w:r w:rsidR="004C46FD">
        <w:rPr>
          <w:rFonts w:ascii="Times New Roman" w:eastAsia="Times New Roman" w:hAnsi="Times New Roman" w:cs="Times New Roman"/>
          <w:color w:val="000000"/>
          <w:sz w:val="28"/>
        </w:rPr>
        <w:t>3113</w:t>
      </w:r>
      <w:r>
        <w:rPr>
          <w:rFonts w:ascii="Times New Roman" w:eastAsia="Times New Roman" w:hAnsi="Times New Roman" w:cs="Times New Roman"/>
          <w:color w:val="000000"/>
          <w:sz w:val="28"/>
        </w:rPr>
        <w:t xml:space="preserve"> чел. </w:t>
      </w:r>
    </w:p>
    <w:p w:rsidR="00C41868" w:rsidRDefault="00C41868">
      <w:pPr>
        <w:tabs>
          <w:tab w:val="left" w:pos="0"/>
        </w:tabs>
        <w:spacing w:after="0" w:line="240" w:lineRule="auto"/>
        <w:ind w:firstLine="709"/>
        <w:jc w:val="both"/>
        <w:rPr>
          <w:rFonts w:ascii="Times New Roman" w:eastAsia="Times New Roman" w:hAnsi="Times New Roman" w:cs="Times New Roman"/>
          <w:color w:val="000000"/>
          <w:sz w:val="28"/>
        </w:rPr>
      </w:pPr>
    </w:p>
    <w:p w:rsidR="00BB3660" w:rsidRPr="00512002" w:rsidRDefault="00BB3660">
      <w:pPr>
        <w:spacing w:after="0" w:line="240" w:lineRule="auto"/>
        <w:ind w:firstLine="708"/>
        <w:jc w:val="both"/>
        <w:rPr>
          <w:rFonts w:ascii="Times New Roman" w:eastAsia="Times New Roman" w:hAnsi="Times New Roman" w:cs="Times New Roman"/>
          <w:color w:val="000000"/>
          <w:sz w:val="24"/>
        </w:rPr>
      </w:pPr>
    </w:p>
    <w:p w:rsidR="009529E1" w:rsidRPr="001D5D11" w:rsidRDefault="001D5D11" w:rsidP="001D5D11">
      <w:pPr>
        <w:pStyle w:val="a7"/>
        <w:numPr>
          <w:ilvl w:val="1"/>
          <w:numId w:val="4"/>
        </w:numPr>
        <w:spacing w:after="0" w:line="240" w:lineRule="auto"/>
        <w:jc w:val="center"/>
        <w:rPr>
          <w:rFonts w:ascii="Times New Roman" w:eastAsia="Times New Roman" w:hAnsi="Times New Roman" w:cs="Times New Roman"/>
          <w:b/>
          <w:color w:val="000000"/>
          <w:sz w:val="28"/>
        </w:rPr>
      </w:pPr>
      <w:r w:rsidRPr="001D5D11">
        <w:rPr>
          <w:rFonts w:ascii="Times New Roman" w:eastAsia="Times New Roman" w:hAnsi="Times New Roman" w:cs="Times New Roman"/>
          <w:b/>
          <w:color w:val="000000"/>
          <w:sz w:val="28"/>
        </w:rPr>
        <w:lastRenderedPageBreak/>
        <w:t xml:space="preserve">ТЭК </w:t>
      </w:r>
      <w:r w:rsidR="00071237">
        <w:rPr>
          <w:rFonts w:ascii="Times New Roman" w:eastAsia="Times New Roman" w:hAnsi="Times New Roman" w:cs="Times New Roman"/>
          <w:b/>
          <w:color w:val="000000"/>
          <w:sz w:val="28"/>
        </w:rPr>
        <w:t>ДИЧНЯНСКОГО</w:t>
      </w:r>
      <w:r w:rsidR="00071237" w:rsidRPr="001D5D11">
        <w:rPr>
          <w:rFonts w:ascii="Times New Roman" w:eastAsia="Times New Roman" w:hAnsi="Times New Roman" w:cs="Times New Roman"/>
          <w:b/>
          <w:color w:val="000000"/>
          <w:sz w:val="28"/>
        </w:rPr>
        <w:t xml:space="preserve"> </w:t>
      </w:r>
      <w:r w:rsidRPr="001D5D11">
        <w:rPr>
          <w:rFonts w:ascii="Times New Roman" w:eastAsia="Times New Roman" w:hAnsi="Times New Roman" w:cs="Times New Roman"/>
          <w:b/>
          <w:color w:val="000000"/>
          <w:sz w:val="28"/>
        </w:rPr>
        <w:t xml:space="preserve">СЕЛЬСОВЕТА </w:t>
      </w:r>
      <w:r w:rsidR="00071237">
        <w:rPr>
          <w:rFonts w:ascii="Times New Roman" w:eastAsia="Times New Roman" w:hAnsi="Times New Roman" w:cs="Times New Roman"/>
          <w:b/>
          <w:color w:val="000000"/>
          <w:sz w:val="28"/>
        </w:rPr>
        <w:t>КУРЧАТОВСКОГО</w:t>
      </w:r>
      <w:r w:rsidRPr="001D5D11">
        <w:rPr>
          <w:rFonts w:ascii="Times New Roman" w:eastAsia="Times New Roman" w:hAnsi="Times New Roman" w:cs="Times New Roman"/>
          <w:b/>
          <w:color w:val="000000"/>
          <w:sz w:val="28"/>
        </w:rPr>
        <w:t xml:space="preserve"> РАЙОНА КУРСКОЙ ОБЛАСТИ.</w:t>
      </w:r>
    </w:p>
    <w:p w:rsidR="009529E1" w:rsidRDefault="009529E1">
      <w:pPr>
        <w:spacing w:after="0" w:line="240" w:lineRule="auto"/>
        <w:ind w:firstLine="709"/>
        <w:jc w:val="center"/>
        <w:rPr>
          <w:rFonts w:ascii="Times New Roman" w:eastAsia="Times New Roman" w:hAnsi="Times New Roman" w:cs="Times New Roman"/>
          <w:b/>
          <w:color w:val="000000"/>
          <w:sz w:val="28"/>
        </w:rPr>
      </w:pP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Общий уровень газификации населенных пунктов </w:t>
      </w:r>
      <w:r w:rsidR="00071237">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составляет </w:t>
      </w:r>
      <w:r w:rsidR="00E908A3">
        <w:rPr>
          <w:rFonts w:ascii="Times New Roman" w:eastAsia="Times New Roman" w:hAnsi="Times New Roman" w:cs="Times New Roman"/>
          <w:color w:val="000000"/>
          <w:sz w:val="28"/>
        </w:rPr>
        <w:t>63</w:t>
      </w:r>
      <w:r>
        <w:rPr>
          <w:rFonts w:ascii="Times New Roman" w:eastAsia="Times New Roman" w:hAnsi="Times New Roman" w:cs="Times New Roman"/>
          <w:color w:val="000000"/>
          <w:sz w:val="28"/>
        </w:rPr>
        <w:t xml:space="preserve">%. </w:t>
      </w:r>
    </w:p>
    <w:p w:rsidR="009529E1" w:rsidRDefault="001D5D11">
      <w:pPr>
        <w:tabs>
          <w:tab w:val="left" w:pos="0"/>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Обеспечением потребителей природным и сжиженным газом, обслуживанием сетей и сооружений объектов газоснабжения на территории сельсовета, занимается </w:t>
      </w:r>
      <w:r w:rsidRPr="00C41868">
        <w:rPr>
          <w:rFonts w:ascii="Times New Roman" w:eastAsia="Times New Roman" w:hAnsi="Times New Roman" w:cs="Times New Roman"/>
          <w:color w:val="000000"/>
          <w:sz w:val="28"/>
        </w:rPr>
        <w:t>ОАО «Курскгаз».</w:t>
      </w:r>
    </w:p>
    <w:p w:rsidR="009529E1" w:rsidRDefault="009529E1">
      <w:pPr>
        <w:tabs>
          <w:tab w:val="left" w:pos="0"/>
        </w:tabs>
        <w:spacing w:after="0" w:line="240" w:lineRule="auto"/>
        <w:ind w:firstLine="709"/>
        <w:jc w:val="both"/>
        <w:rPr>
          <w:rFonts w:ascii="Times New Roman" w:eastAsia="Times New Roman" w:hAnsi="Times New Roman" w:cs="Times New Roman"/>
          <w:sz w:val="28"/>
        </w:rPr>
      </w:pPr>
    </w:p>
    <w:p w:rsidR="009529E1" w:rsidRPr="001D5D11" w:rsidRDefault="001D5D11" w:rsidP="001D5D11">
      <w:pPr>
        <w:pStyle w:val="a7"/>
        <w:numPr>
          <w:ilvl w:val="1"/>
          <w:numId w:val="4"/>
        </w:numPr>
        <w:tabs>
          <w:tab w:val="left" w:pos="720"/>
        </w:tabs>
        <w:spacing w:after="0" w:line="240" w:lineRule="auto"/>
        <w:jc w:val="center"/>
        <w:rPr>
          <w:rFonts w:ascii="Times New Roman" w:eastAsia="Times New Roman" w:hAnsi="Times New Roman" w:cs="Times New Roman"/>
          <w:b/>
          <w:sz w:val="28"/>
        </w:rPr>
      </w:pPr>
      <w:r w:rsidRPr="001D5D11">
        <w:rPr>
          <w:rFonts w:ascii="Times New Roman" w:eastAsia="Times New Roman" w:hAnsi="Times New Roman" w:cs="Times New Roman"/>
          <w:b/>
          <w:sz w:val="28"/>
        </w:rPr>
        <w:t xml:space="preserve">АНАЛИЗ И ПРОГНОЗ ПОТРЕБЛЕНИЯ ТЭР НА ПЕРИОД ДО 2020 ГОДА В </w:t>
      </w:r>
      <w:r w:rsidR="00071237">
        <w:rPr>
          <w:rFonts w:ascii="Times New Roman" w:eastAsia="Times New Roman" w:hAnsi="Times New Roman" w:cs="Times New Roman"/>
          <w:b/>
          <w:sz w:val="28"/>
        </w:rPr>
        <w:t>ДИЧНЯНСКОМ СЕЛЬСОВЕТЕ КУРЧАТОВСКОГО</w:t>
      </w:r>
      <w:r w:rsidR="00071237" w:rsidRPr="001D5D11">
        <w:rPr>
          <w:rFonts w:ascii="Times New Roman" w:eastAsia="Times New Roman" w:hAnsi="Times New Roman" w:cs="Times New Roman"/>
          <w:b/>
          <w:sz w:val="28"/>
        </w:rPr>
        <w:t xml:space="preserve"> </w:t>
      </w:r>
      <w:r w:rsidRPr="001D5D11">
        <w:rPr>
          <w:rFonts w:ascii="Times New Roman" w:eastAsia="Times New Roman" w:hAnsi="Times New Roman" w:cs="Times New Roman"/>
          <w:b/>
          <w:sz w:val="28"/>
        </w:rPr>
        <w:t>РАЙОН</w:t>
      </w:r>
      <w:r w:rsidR="00071237">
        <w:rPr>
          <w:rFonts w:ascii="Times New Roman" w:eastAsia="Times New Roman" w:hAnsi="Times New Roman" w:cs="Times New Roman"/>
          <w:b/>
          <w:sz w:val="28"/>
        </w:rPr>
        <w:t>А</w:t>
      </w:r>
      <w:r w:rsidRPr="001D5D11">
        <w:rPr>
          <w:rFonts w:ascii="Times New Roman" w:eastAsia="Times New Roman" w:hAnsi="Times New Roman" w:cs="Times New Roman"/>
          <w:b/>
          <w:sz w:val="28"/>
        </w:rPr>
        <w:t xml:space="preserve"> КУРСКОЙ ОБЛАСТИ.</w:t>
      </w:r>
    </w:p>
    <w:p w:rsidR="009529E1" w:rsidRDefault="009529E1">
      <w:pPr>
        <w:tabs>
          <w:tab w:val="left" w:pos="720"/>
        </w:tabs>
        <w:spacing w:after="0" w:line="240" w:lineRule="auto"/>
        <w:ind w:left="780"/>
        <w:jc w:val="both"/>
        <w:rPr>
          <w:rFonts w:ascii="Times New Roman" w:eastAsia="Times New Roman" w:hAnsi="Times New Roman" w:cs="Times New Roman"/>
          <w:b/>
          <w:sz w:val="28"/>
        </w:rPr>
      </w:pPr>
    </w:p>
    <w:p w:rsidR="009529E1" w:rsidRDefault="001D5D11">
      <w:pPr>
        <w:tabs>
          <w:tab w:val="left" w:pos="7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энергопотребления </w:t>
      </w:r>
      <w:r w:rsidR="00071237">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071237">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Курской области за период 2007 – 2020 годы приведен в таблицах 1 и 2.</w:t>
      </w:r>
    </w:p>
    <w:p w:rsidR="009529E1" w:rsidRDefault="001D5D11">
      <w:pPr>
        <w:tabs>
          <w:tab w:val="left" w:pos="72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расчете энергопотребления за основу принимались данные по фактическому потреблению энергоносителей за 2007-2010 годы, а также прогнозные данные по потреблению энергоносителей до 2020 года с учетом ввода новых мощностей, повышения технической вооруженности всех отраслей без учета энергосберегающих мероприятий.</w:t>
      </w:r>
    </w:p>
    <w:p w:rsidR="00BB3660" w:rsidRPr="00C857A9" w:rsidRDefault="001D5D11" w:rsidP="00071237">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Расчет произведен в натуральных величинах, а также в тоннах условного топлива (</w:t>
      </w:r>
      <w:proofErr w:type="spellStart"/>
      <w:r>
        <w:rPr>
          <w:rFonts w:ascii="Times New Roman" w:eastAsia="Times New Roman" w:hAnsi="Times New Roman" w:cs="Times New Roman"/>
          <w:sz w:val="28"/>
        </w:rPr>
        <w:t>т.у.</w:t>
      </w:r>
      <w:proofErr w:type="gramStart"/>
      <w:r>
        <w:rPr>
          <w:rFonts w:ascii="Times New Roman" w:eastAsia="Times New Roman" w:hAnsi="Times New Roman" w:cs="Times New Roman"/>
          <w:sz w:val="28"/>
        </w:rPr>
        <w:t>т</w:t>
      </w:r>
      <w:proofErr w:type="spellEnd"/>
      <w:proofErr w:type="gramEnd"/>
      <w:r>
        <w:rPr>
          <w:rFonts w:ascii="Times New Roman" w:eastAsia="Times New Roman" w:hAnsi="Times New Roman" w:cs="Times New Roman"/>
          <w:sz w:val="28"/>
        </w:rPr>
        <w:t>.).</w:t>
      </w:r>
      <w:r w:rsidR="00BB3660">
        <w:rPr>
          <w:rFonts w:ascii="Times New Roman" w:eastAsia="Times New Roman" w:hAnsi="Times New Roman" w:cs="Times New Roman"/>
          <w:sz w:val="28"/>
        </w:rPr>
        <w:br w:type="page"/>
      </w:r>
    </w:p>
    <w:p w:rsidR="00BB3660" w:rsidRDefault="00BB3660">
      <w:pPr>
        <w:spacing w:after="0" w:line="240" w:lineRule="auto"/>
        <w:jc w:val="center"/>
        <w:rPr>
          <w:rFonts w:ascii="Times New Roman" w:eastAsia="Times New Roman" w:hAnsi="Times New Roman" w:cs="Times New Roman"/>
          <w:b/>
          <w:color w:val="000000"/>
          <w:sz w:val="28"/>
        </w:rPr>
        <w:sectPr w:rsidR="00BB3660" w:rsidSect="00DA7999">
          <w:footerReference w:type="default" r:id="rId9"/>
          <w:footerReference w:type="first" r:id="rId10"/>
          <w:pgSz w:w="11906" w:h="16838"/>
          <w:pgMar w:top="567" w:right="567" w:bottom="567" w:left="1701" w:header="567" w:footer="567" w:gutter="0"/>
          <w:cols w:space="708"/>
          <w:titlePg/>
          <w:docGrid w:linePitch="360"/>
        </w:sectPr>
      </w:pPr>
    </w:p>
    <w:tbl>
      <w:tblPr>
        <w:tblW w:w="0" w:type="auto"/>
        <w:jc w:val="center"/>
        <w:tblInd w:w="98" w:type="dxa"/>
        <w:tblCellMar>
          <w:left w:w="10" w:type="dxa"/>
          <w:right w:w="10" w:type="dxa"/>
        </w:tblCellMar>
        <w:tblLook w:val="0000" w:firstRow="0" w:lastRow="0" w:firstColumn="0" w:lastColumn="0" w:noHBand="0" w:noVBand="0"/>
      </w:tblPr>
      <w:tblGrid>
        <w:gridCol w:w="1855"/>
        <w:gridCol w:w="885"/>
        <w:gridCol w:w="916"/>
        <w:gridCol w:w="916"/>
        <w:gridCol w:w="941"/>
        <w:gridCol w:w="949"/>
        <w:gridCol w:w="916"/>
        <w:gridCol w:w="1085"/>
        <w:gridCol w:w="982"/>
        <w:gridCol w:w="1011"/>
        <w:gridCol w:w="916"/>
        <w:gridCol w:w="941"/>
        <w:gridCol w:w="1005"/>
        <w:gridCol w:w="1037"/>
        <w:gridCol w:w="1053"/>
      </w:tblGrid>
      <w:tr w:rsidR="009529E1" w:rsidTr="00CE33C5">
        <w:trPr>
          <w:trHeight w:val="1110"/>
          <w:jc w:val="center"/>
        </w:trPr>
        <w:tc>
          <w:tcPr>
            <w:tcW w:w="15408" w:type="dxa"/>
            <w:gridSpan w:val="15"/>
            <w:tcBorders>
              <w:bottom w:val="single" w:sz="2" w:space="0" w:color="000000"/>
            </w:tcBorders>
            <w:shd w:val="clear" w:color="000000" w:fill="FFFFFF"/>
            <w:tcMar>
              <w:left w:w="108" w:type="dxa"/>
              <w:right w:w="108" w:type="dxa"/>
            </w:tcMar>
            <w:vAlign w:val="bottom"/>
          </w:tcPr>
          <w:p w:rsidR="009529E1" w:rsidRPr="0046431A"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Потребление энергетических ресурсов по </w:t>
            </w:r>
            <w:proofErr w:type="spellStart"/>
            <w:r w:rsidR="003162AB">
              <w:rPr>
                <w:rFonts w:ascii="Times New Roman" w:eastAsia="Times New Roman" w:hAnsi="Times New Roman" w:cs="Times New Roman"/>
                <w:b/>
                <w:color w:val="000000"/>
                <w:sz w:val="28"/>
              </w:rPr>
              <w:t>Дичнянскому</w:t>
            </w:r>
            <w:proofErr w:type="spellEnd"/>
            <w:r>
              <w:rPr>
                <w:rFonts w:ascii="Times New Roman" w:eastAsia="Times New Roman" w:hAnsi="Times New Roman" w:cs="Times New Roman"/>
                <w:b/>
                <w:color w:val="000000"/>
                <w:sz w:val="28"/>
              </w:rPr>
              <w:t xml:space="preserve"> сельсовету </w:t>
            </w:r>
            <w:r w:rsidR="003162AB">
              <w:rPr>
                <w:rFonts w:ascii="Times New Roman" w:eastAsia="Times New Roman" w:hAnsi="Times New Roman" w:cs="Times New Roman"/>
                <w:b/>
                <w:color w:val="000000"/>
                <w:sz w:val="28"/>
              </w:rPr>
              <w:t>Курчатовского</w:t>
            </w:r>
            <w:r>
              <w:rPr>
                <w:rFonts w:ascii="Times New Roman" w:eastAsia="Times New Roman" w:hAnsi="Times New Roman" w:cs="Times New Roman"/>
                <w:b/>
                <w:color w:val="000000"/>
                <w:sz w:val="28"/>
              </w:rPr>
              <w:t xml:space="preserve"> района Курской области,</w:t>
            </w:r>
            <w:r w:rsidR="0046431A" w:rsidRPr="0046431A">
              <w:rPr>
                <w:rFonts w:ascii="Times New Roman" w:eastAsia="Times New Roman" w:hAnsi="Times New Roman" w:cs="Times New Roman"/>
                <w:b/>
                <w:color w:val="000000"/>
                <w:sz w:val="28"/>
              </w:rPr>
              <w:t xml:space="preserve"> </w:t>
            </w:r>
          </w:p>
          <w:p w:rsidR="0046431A" w:rsidRPr="0046431A"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без учета энергосберегающих мероприятий в нат</w:t>
            </w:r>
            <w:r w:rsidR="0046431A">
              <w:rPr>
                <w:rFonts w:ascii="Times New Roman" w:eastAsia="Times New Roman" w:hAnsi="Times New Roman" w:cs="Times New Roman"/>
                <w:b/>
                <w:color w:val="000000"/>
                <w:sz w:val="28"/>
              </w:rPr>
              <w:t>уральном выражении до 2020 года</w:t>
            </w:r>
          </w:p>
          <w:p w:rsidR="009529E1" w:rsidRDefault="001D5D11">
            <w:pPr>
              <w:spacing w:after="0" w:line="240" w:lineRule="auto"/>
              <w:jc w:val="right"/>
            </w:pPr>
            <w:r>
              <w:rPr>
                <w:rFonts w:ascii="Times New Roman" w:eastAsia="Times New Roman" w:hAnsi="Times New Roman" w:cs="Times New Roman"/>
                <w:color w:val="000000"/>
                <w:sz w:val="28"/>
              </w:rPr>
              <w:t>Таблица 1</w:t>
            </w:r>
          </w:p>
        </w:tc>
      </w:tr>
      <w:tr w:rsidR="009529E1" w:rsidTr="00CE33C5">
        <w:trPr>
          <w:trHeight w:val="315"/>
          <w:jc w:val="center"/>
        </w:trPr>
        <w:tc>
          <w:tcPr>
            <w:tcW w:w="1855" w:type="dxa"/>
            <w:vMerge w:val="restart"/>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Топливно-энергетический ресурс</w:t>
            </w:r>
          </w:p>
        </w:tc>
        <w:tc>
          <w:tcPr>
            <w:tcW w:w="13553" w:type="dxa"/>
            <w:gridSpan w:val="14"/>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Годы</w:t>
            </w:r>
          </w:p>
        </w:tc>
      </w:tr>
      <w:tr w:rsidR="009529E1" w:rsidTr="00CE33C5">
        <w:trPr>
          <w:trHeight w:val="391"/>
          <w:jc w:val="center"/>
        </w:trPr>
        <w:tc>
          <w:tcPr>
            <w:tcW w:w="1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10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101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10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10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10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CE33C5" w:rsidTr="00CE33C5">
        <w:trPr>
          <w:trHeight w:val="417"/>
          <w:jc w:val="center"/>
        </w:trPr>
        <w:tc>
          <w:tcPr>
            <w:tcW w:w="185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pPr>
            <w:r>
              <w:rPr>
                <w:rFonts w:ascii="Times New Roman" w:eastAsia="Times New Roman" w:hAnsi="Times New Roman" w:cs="Times New Roman"/>
                <w:color w:val="000000"/>
                <w:sz w:val="20"/>
              </w:rPr>
              <w:t>Электрическая энергия, кВтч</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767245</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1280229</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1115416</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1525032</w:t>
            </w:r>
          </w:p>
        </w:tc>
        <w:tc>
          <w:tcPr>
            <w:tcW w:w="9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1421221</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1504579</w:t>
            </w:r>
          </w:p>
        </w:tc>
        <w:tc>
          <w:tcPr>
            <w:tcW w:w="10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1513824</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1523069</w:t>
            </w:r>
          </w:p>
        </w:tc>
        <w:tc>
          <w:tcPr>
            <w:tcW w:w="101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1532314</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1541559</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1550804</w:t>
            </w:r>
          </w:p>
        </w:tc>
        <w:tc>
          <w:tcPr>
            <w:tcW w:w="10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1560049</w:t>
            </w:r>
          </w:p>
        </w:tc>
        <w:tc>
          <w:tcPr>
            <w:tcW w:w="10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1569294</w:t>
            </w:r>
          </w:p>
        </w:tc>
        <w:tc>
          <w:tcPr>
            <w:tcW w:w="10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1578541</w:t>
            </w:r>
          </w:p>
        </w:tc>
      </w:tr>
      <w:tr w:rsidR="00CE33C5" w:rsidTr="00CE33C5">
        <w:trPr>
          <w:trHeight w:val="524"/>
          <w:jc w:val="center"/>
        </w:trPr>
        <w:tc>
          <w:tcPr>
            <w:tcW w:w="185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pPr>
            <w:r>
              <w:rPr>
                <w:rFonts w:ascii="Times New Roman" w:eastAsia="Times New Roman" w:hAnsi="Times New Roman" w:cs="Times New Roman"/>
                <w:color w:val="000000"/>
                <w:sz w:val="20"/>
              </w:rPr>
              <w:t>Тепло, Гкал</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9740,95</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9740,95</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9687,62</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9679,72</w:t>
            </w:r>
          </w:p>
        </w:tc>
        <w:tc>
          <w:tcPr>
            <w:tcW w:w="9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10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101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10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10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c>
          <w:tcPr>
            <w:tcW w:w="10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9678,22</w:t>
            </w:r>
          </w:p>
        </w:tc>
      </w:tr>
      <w:tr w:rsidR="00CE33C5" w:rsidTr="00CE33C5">
        <w:trPr>
          <w:trHeight w:val="404"/>
          <w:jc w:val="center"/>
        </w:trPr>
        <w:tc>
          <w:tcPr>
            <w:tcW w:w="185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B34984">
            <w:pPr>
              <w:spacing w:after="0" w:line="240" w:lineRule="auto"/>
              <w:jc w:val="center"/>
            </w:pPr>
            <w:r>
              <w:rPr>
                <w:rFonts w:ascii="Times New Roman" w:eastAsia="Times New Roman" w:hAnsi="Times New Roman" w:cs="Times New Roman"/>
                <w:color w:val="000000"/>
                <w:sz w:val="20"/>
              </w:rPr>
              <w:t>Природный газ, куб. м</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14130</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80121</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260241</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491171</w:t>
            </w:r>
          </w:p>
        </w:tc>
        <w:tc>
          <w:tcPr>
            <w:tcW w:w="9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509344</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527517</w:t>
            </w:r>
          </w:p>
        </w:tc>
        <w:tc>
          <w:tcPr>
            <w:tcW w:w="10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545690</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563863</w:t>
            </w:r>
          </w:p>
        </w:tc>
        <w:tc>
          <w:tcPr>
            <w:tcW w:w="101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582036</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600209</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618382</w:t>
            </w:r>
          </w:p>
        </w:tc>
        <w:tc>
          <w:tcPr>
            <w:tcW w:w="10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636555</w:t>
            </w:r>
          </w:p>
        </w:tc>
        <w:tc>
          <w:tcPr>
            <w:tcW w:w="10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654728</w:t>
            </w:r>
          </w:p>
        </w:tc>
        <w:tc>
          <w:tcPr>
            <w:tcW w:w="10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672904</w:t>
            </w:r>
          </w:p>
        </w:tc>
      </w:tr>
      <w:tr w:rsidR="00CE33C5" w:rsidTr="00CE33C5">
        <w:trPr>
          <w:trHeight w:val="435"/>
          <w:jc w:val="center"/>
        </w:trPr>
        <w:tc>
          <w:tcPr>
            <w:tcW w:w="185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Вода,</w:t>
            </w:r>
          </w:p>
          <w:p w:rsidR="00CE33C5" w:rsidRDefault="00CE33C5" w:rsidP="00DA7999">
            <w:pPr>
              <w:spacing w:after="0" w:line="240" w:lineRule="auto"/>
              <w:jc w:val="center"/>
            </w:pPr>
            <w:r>
              <w:rPr>
                <w:rFonts w:ascii="Times New Roman" w:eastAsia="Times New Roman" w:hAnsi="Times New Roman" w:cs="Times New Roman"/>
                <w:color w:val="000000"/>
                <w:sz w:val="20"/>
              </w:rPr>
              <w:t>куб. м.</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107600</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107600</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107600</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106200</w:t>
            </w:r>
          </w:p>
        </w:tc>
        <w:tc>
          <w:tcPr>
            <w:tcW w:w="94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93500</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94011</w:t>
            </w:r>
          </w:p>
        </w:tc>
        <w:tc>
          <w:tcPr>
            <w:tcW w:w="10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94522</w:t>
            </w:r>
          </w:p>
        </w:tc>
        <w:tc>
          <w:tcPr>
            <w:tcW w:w="98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95033</w:t>
            </w:r>
          </w:p>
        </w:tc>
        <w:tc>
          <w:tcPr>
            <w:tcW w:w="101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95544</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96055</w:t>
            </w:r>
          </w:p>
        </w:tc>
        <w:tc>
          <w:tcPr>
            <w:tcW w:w="94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96566</w:t>
            </w:r>
          </w:p>
        </w:tc>
        <w:tc>
          <w:tcPr>
            <w:tcW w:w="100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97077</w:t>
            </w:r>
          </w:p>
        </w:tc>
        <w:tc>
          <w:tcPr>
            <w:tcW w:w="103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97588</w:t>
            </w:r>
          </w:p>
        </w:tc>
        <w:tc>
          <w:tcPr>
            <w:tcW w:w="10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98100</w:t>
            </w:r>
          </w:p>
        </w:tc>
      </w:tr>
    </w:tbl>
    <w:p w:rsidR="009529E1" w:rsidRDefault="009529E1">
      <w:pPr>
        <w:spacing w:after="0" w:line="240" w:lineRule="auto"/>
        <w:ind w:left="720"/>
        <w:jc w:val="center"/>
        <w:rPr>
          <w:rFonts w:ascii="Times New Roman" w:eastAsia="Times New Roman" w:hAnsi="Times New Roman" w:cs="Times New Roman"/>
          <w:b/>
          <w:color w:val="000000"/>
          <w:sz w:val="28"/>
          <w:lang w:val="en-US"/>
        </w:rPr>
      </w:pPr>
    </w:p>
    <w:tbl>
      <w:tblPr>
        <w:tblW w:w="0" w:type="auto"/>
        <w:tblInd w:w="98" w:type="dxa"/>
        <w:tblCellMar>
          <w:left w:w="10" w:type="dxa"/>
          <w:right w:w="10" w:type="dxa"/>
        </w:tblCellMar>
        <w:tblLook w:val="0000" w:firstRow="0" w:lastRow="0" w:firstColumn="0" w:lastColumn="0" w:noHBand="0" w:noVBand="0"/>
      </w:tblPr>
      <w:tblGrid>
        <w:gridCol w:w="1648"/>
        <w:gridCol w:w="1091"/>
        <w:gridCol w:w="985"/>
        <w:gridCol w:w="1124"/>
        <w:gridCol w:w="1123"/>
        <w:gridCol w:w="985"/>
        <w:gridCol w:w="984"/>
        <w:gridCol w:w="984"/>
        <w:gridCol w:w="984"/>
        <w:gridCol w:w="985"/>
        <w:gridCol w:w="1000"/>
        <w:gridCol w:w="984"/>
        <w:gridCol w:w="984"/>
        <w:gridCol w:w="984"/>
        <w:gridCol w:w="977"/>
      </w:tblGrid>
      <w:tr w:rsidR="009529E1" w:rsidTr="00DA7999">
        <w:trPr>
          <w:trHeight w:val="1110"/>
        </w:trPr>
        <w:tc>
          <w:tcPr>
            <w:tcW w:w="15822" w:type="dxa"/>
            <w:gridSpan w:val="15"/>
            <w:tcBorders>
              <w:bottom w:val="single" w:sz="2" w:space="0" w:color="000000"/>
            </w:tcBorders>
            <w:shd w:val="clear" w:color="000000" w:fill="FFFFFF"/>
            <w:tcMar>
              <w:left w:w="108" w:type="dxa"/>
              <w:right w:w="108" w:type="dxa"/>
            </w:tcMar>
            <w:vAlign w:val="bottom"/>
          </w:tcPr>
          <w:p w:rsidR="009529E1" w:rsidRPr="00C47060"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Прогноз потребления энергетических ресурсов по </w:t>
            </w:r>
            <w:proofErr w:type="spellStart"/>
            <w:r w:rsidR="003162AB">
              <w:rPr>
                <w:rFonts w:ascii="Times New Roman" w:eastAsia="Times New Roman" w:hAnsi="Times New Roman" w:cs="Times New Roman"/>
                <w:b/>
                <w:color w:val="000000"/>
                <w:sz w:val="28"/>
              </w:rPr>
              <w:t>Дичнянскому</w:t>
            </w:r>
            <w:proofErr w:type="spellEnd"/>
            <w:r>
              <w:rPr>
                <w:rFonts w:ascii="Times New Roman" w:eastAsia="Times New Roman" w:hAnsi="Times New Roman" w:cs="Times New Roman"/>
                <w:b/>
                <w:color w:val="000000"/>
                <w:sz w:val="28"/>
              </w:rPr>
              <w:t xml:space="preserve"> сельсовету </w:t>
            </w:r>
            <w:r w:rsidR="003162AB">
              <w:rPr>
                <w:rFonts w:ascii="Times New Roman" w:eastAsia="Times New Roman" w:hAnsi="Times New Roman" w:cs="Times New Roman"/>
                <w:b/>
                <w:color w:val="000000"/>
                <w:sz w:val="28"/>
              </w:rPr>
              <w:t>Курчатовского</w:t>
            </w:r>
            <w:r>
              <w:rPr>
                <w:rFonts w:ascii="Times New Roman" w:eastAsia="Times New Roman" w:hAnsi="Times New Roman" w:cs="Times New Roman"/>
                <w:b/>
                <w:color w:val="000000"/>
                <w:sz w:val="28"/>
              </w:rPr>
              <w:t xml:space="preserve"> района Курской области, без учета энергосберегающих ме</w:t>
            </w:r>
            <w:r w:rsidR="0046431A">
              <w:rPr>
                <w:rFonts w:ascii="Times New Roman" w:eastAsia="Times New Roman" w:hAnsi="Times New Roman" w:cs="Times New Roman"/>
                <w:b/>
                <w:color w:val="000000"/>
                <w:sz w:val="28"/>
              </w:rPr>
              <w:t>роприятий (</w:t>
            </w:r>
            <w:proofErr w:type="spellStart"/>
            <w:r w:rsidR="0046431A">
              <w:rPr>
                <w:rFonts w:ascii="Times New Roman" w:eastAsia="Times New Roman" w:hAnsi="Times New Roman" w:cs="Times New Roman"/>
                <w:b/>
                <w:color w:val="000000"/>
                <w:sz w:val="28"/>
              </w:rPr>
              <w:t>т.у.т</w:t>
            </w:r>
            <w:proofErr w:type="spellEnd"/>
            <w:r w:rsidR="0046431A">
              <w:rPr>
                <w:rFonts w:ascii="Times New Roman" w:eastAsia="Times New Roman" w:hAnsi="Times New Roman" w:cs="Times New Roman"/>
                <w:b/>
                <w:color w:val="000000"/>
                <w:sz w:val="28"/>
              </w:rPr>
              <w:t>.) до 2020 года</w:t>
            </w:r>
          </w:p>
          <w:p w:rsidR="009529E1" w:rsidRDefault="001D5D11">
            <w:pPr>
              <w:spacing w:after="0" w:line="240" w:lineRule="auto"/>
              <w:jc w:val="right"/>
            </w:pPr>
            <w:r>
              <w:rPr>
                <w:rFonts w:ascii="Times New Roman" w:eastAsia="Times New Roman" w:hAnsi="Times New Roman" w:cs="Times New Roman"/>
                <w:color w:val="000000"/>
                <w:sz w:val="28"/>
              </w:rPr>
              <w:t>Таблица 2</w:t>
            </w:r>
          </w:p>
        </w:tc>
      </w:tr>
      <w:tr w:rsidR="009529E1" w:rsidTr="00DA7999">
        <w:trPr>
          <w:trHeight w:val="315"/>
        </w:trPr>
        <w:tc>
          <w:tcPr>
            <w:tcW w:w="1648" w:type="dxa"/>
            <w:vMerge w:val="restart"/>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Топливно-энергетический ресурс</w:t>
            </w:r>
          </w:p>
        </w:tc>
        <w:tc>
          <w:tcPr>
            <w:tcW w:w="14174" w:type="dxa"/>
            <w:gridSpan w:val="14"/>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Годы</w:t>
            </w:r>
          </w:p>
        </w:tc>
      </w:tr>
      <w:tr w:rsidR="009529E1" w:rsidTr="00DA7999">
        <w:trPr>
          <w:trHeight w:val="391"/>
        </w:trPr>
        <w:tc>
          <w:tcPr>
            <w:tcW w:w="16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10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11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112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10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7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CE33C5" w:rsidTr="00DA7999">
        <w:trPr>
          <w:trHeight w:val="698"/>
        </w:trPr>
        <w:tc>
          <w:tcPr>
            <w:tcW w:w="164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Электрическая энергия,</w:t>
            </w:r>
          </w:p>
          <w:p w:rsidR="00CE33C5" w:rsidRDefault="00CE33C5" w:rsidP="00DA7999">
            <w:pPr>
              <w:spacing w:after="0" w:line="240" w:lineRule="auto"/>
              <w:jc w:val="center"/>
            </w:pPr>
            <w:proofErr w:type="spellStart"/>
            <w:r>
              <w:rPr>
                <w:rFonts w:ascii="Times New Roman" w:eastAsia="Times New Roman" w:hAnsi="Times New Roman" w:cs="Times New Roman"/>
                <w:color w:val="000000"/>
                <w:sz w:val="20"/>
              </w:rPr>
              <w:t>т.у</w:t>
            </w:r>
            <w:proofErr w:type="gramStart"/>
            <w:r>
              <w:rPr>
                <w:rFonts w:ascii="Times New Roman" w:eastAsia="Times New Roman" w:hAnsi="Times New Roman" w:cs="Times New Roman"/>
                <w:color w:val="000000"/>
                <w:sz w:val="20"/>
              </w:rPr>
              <w:t>.т</w:t>
            </w:r>
            <w:proofErr w:type="spellEnd"/>
            <w:proofErr w:type="gramEnd"/>
          </w:p>
        </w:tc>
        <w:tc>
          <w:tcPr>
            <w:tcW w:w="10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245,52</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409,67</w:t>
            </w:r>
          </w:p>
        </w:tc>
        <w:tc>
          <w:tcPr>
            <w:tcW w:w="11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356,93</w:t>
            </w:r>
          </w:p>
        </w:tc>
        <w:tc>
          <w:tcPr>
            <w:tcW w:w="112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488,01</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454,79</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481,47</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484,42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487,38</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490,34</w:t>
            </w:r>
          </w:p>
        </w:tc>
        <w:tc>
          <w:tcPr>
            <w:tcW w:w="10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493,30</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496,26</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499,22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502,17</w:t>
            </w:r>
          </w:p>
        </w:tc>
        <w:tc>
          <w:tcPr>
            <w:tcW w:w="97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505,13</w:t>
            </w:r>
          </w:p>
        </w:tc>
      </w:tr>
      <w:tr w:rsidR="00CE33C5" w:rsidTr="00DA7999">
        <w:trPr>
          <w:trHeight w:val="483"/>
        </w:trPr>
        <w:tc>
          <w:tcPr>
            <w:tcW w:w="164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Тепло,</w:t>
            </w:r>
          </w:p>
          <w:p w:rsidR="00CE33C5" w:rsidRDefault="00CE33C5" w:rsidP="00DA7999">
            <w:pPr>
              <w:spacing w:after="0" w:line="240" w:lineRule="auto"/>
              <w:jc w:val="center"/>
            </w:pPr>
            <w:proofErr w:type="spellStart"/>
            <w:r>
              <w:rPr>
                <w:rFonts w:ascii="Times New Roman" w:eastAsia="Times New Roman" w:hAnsi="Times New Roman" w:cs="Times New Roman"/>
                <w:color w:val="000000"/>
                <w:sz w:val="20"/>
              </w:rPr>
              <w:t>т.у.</w:t>
            </w:r>
            <w:proofErr w:type="gramStart"/>
            <w:r>
              <w:rPr>
                <w:rFonts w:ascii="Times New Roman" w:eastAsia="Times New Roman" w:hAnsi="Times New Roman" w:cs="Times New Roman"/>
                <w:color w:val="000000"/>
                <w:sz w:val="20"/>
              </w:rPr>
              <w:t>т</w:t>
            </w:r>
            <w:proofErr w:type="spellEnd"/>
            <w:proofErr w:type="gramEnd"/>
            <w:r>
              <w:rPr>
                <w:rFonts w:ascii="Times New Roman" w:eastAsia="Times New Roman" w:hAnsi="Times New Roman" w:cs="Times New Roman"/>
                <w:color w:val="000000"/>
                <w:sz w:val="20"/>
              </w:rPr>
              <w:t>.</w:t>
            </w:r>
          </w:p>
        </w:tc>
        <w:tc>
          <w:tcPr>
            <w:tcW w:w="10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1676,42</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1676,42</w:t>
            </w:r>
          </w:p>
        </w:tc>
        <w:tc>
          <w:tcPr>
            <w:tcW w:w="11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1667,24</w:t>
            </w:r>
          </w:p>
        </w:tc>
        <w:tc>
          <w:tcPr>
            <w:tcW w:w="112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1665,88</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10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c>
          <w:tcPr>
            <w:tcW w:w="97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1665,62</w:t>
            </w:r>
          </w:p>
        </w:tc>
      </w:tr>
      <w:tr w:rsidR="00CE33C5" w:rsidTr="00DA7999">
        <w:trPr>
          <w:trHeight w:val="420"/>
        </w:trPr>
        <w:tc>
          <w:tcPr>
            <w:tcW w:w="164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Природный газ, </w:t>
            </w:r>
            <w:proofErr w:type="spellStart"/>
            <w:r>
              <w:rPr>
                <w:rFonts w:ascii="Times New Roman" w:eastAsia="Times New Roman" w:hAnsi="Times New Roman" w:cs="Times New Roman"/>
                <w:color w:val="000000"/>
                <w:sz w:val="20"/>
              </w:rPr>
              <w:t>т.у.</w:t>
            </w:r>
            <w:proofErr w:type="gramStart"/>
            <w:r>
              <w:rPr>
                <w:rFonts w:ascii="Times New Roman" w:eastAsia="Times New Roman" w:hAnsi="Times New Roman" w:cs="Times New Roman"/>
                <w:color w:val="000000"/>
                <w:sz w:val="20"/>
              </w:rPr>
              <w:t>т</w:t>
            </w:r>
            <w:proofErr w:type="spellEnd"/>
            <w:proofErr w:type="gramEnd"/>
            <w:r>
              <w:rPr>
                <w:rFonts w:ascii="Times New Roman" w:eastAsia="Times New Roman" w:hAnsi="Times New Roman" w:cs="Times New Roman"/>
                <w:color w:val="000000"/>
                <w:sz w:val="20"/>
              </w:rPr>
              <w:t>.</w:t>
            </w:r>
          </w:p>
        </w:tc>
        <w:tc>
          <w:tcPr>
            <w:tcW w:w="109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16,11</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91,34</w:t>
            </w:r>
          </w:p>
        </w:tc>
        <w:tc>
          <w:tcPr>
            <w:tcW w:w="11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296,67</w:t>
            </w:r>
          </w:p>
        </w:tc>
        <w:tc>
          <w:tcPr>
            <w:tcW w:w="112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559,93</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580,65</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601,37</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622,09</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642,80</w:t>
            </w:r>
          </w:p>
        </w:tc>
        <w:tc>
          <w:tcPr>
            <w:tcW w:w="9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663,52</w:t>
            </w:r>
          </w:p>
        </w:tc>
        <w:tc>
          <w:tcPr>
            <w:tcW w:w="100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684,24</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704,96</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725,67</w:t>
            </w:r>
          </w:p>
        </w:tc>
        <w:tc>
          <w:tcPr>
            <w:tcW w:w="98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746,39</w:t>
            </w:r>
          </w:p>
        </w:tc>
        <w:tc>
          <w:tcPr>
            <w:tcW w:w="97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767,11</w:t>
            </w:r>
          </w:p>
        </w:tc>
      </w:tr>
      <w:tr w:rsidR="00CE33C5" w:rsidTr="00DA7999">
        <w:trPr>
          <w:trHeight w:val="552"/>
        </w:trPr>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E33C5" w:rsidRDefault="00CE33C5" w:rsidP="00DA7999">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Всего:</w:t>
            </w:r>
          </w:p>
          <w:p w:rsidR="00CE33C5" w:rsidRDefault="00CE33C5" w:rsidP="00DA7999">
            <w:pPr>
              <w:spacing w:after="0" w:line="240" w:lineRule="auto"/>
              <w:jc w:val="center"/>
            </w:pPr>
            <w:proofErr w:type="spellStart"/>
            <w:r>
              <w:rPr>
                <w:rFonts w:ascii="Times New Roman" w:eastAsia="Times New Roman" w:hAnsi="Times New Roman" w:cs="Times New Roman"/>
                <w:color w:val="000000"/>
                <w:sz w:val="20"/>
              </w:rPr>
              <w:t>т.у.</w:t>
            </w:r>
            <w:proofErr w:type="gramStart"/>
            <w:r>
              <w:rPr>
                <w:rFonts w:ascii="Times New Roman" w:eastAsia="Times New Roman" w:hAnsi="Times New Roman" w:cs="Times New Roman"/>
                <w:color w:val="000000"/>
                <w:sz w:val="20"/>
              </w:rPr>
              <w:t>т</w:t>
            </w:r>
            <w:proofErr w:type="spellEnd"/>
            <w:proofErr w:type="gramEnd"/>
            <w:r>
              <w:rPr>
                <w:rFonts w:ascii="Times New Roman" w:eastAsia="Times New Roman" w:hAnsi="Times New Roman" w:cs="Times New Roman"/>
                <w:color w:val="000000"/>
                <w:sz w:val="20"/>
              </w:rPr>
              <w:t>.</w:t>
            </w:r>
          </w:p>
        </w:tc>
        <w:tc>
          <w:tcPr>
            <w:tcW w:w="109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1938,04</w:t>
            </w:r>
          </w:p>
        </w:tc>
        <w:tc>
          <w:tcPr>
            <w:tcW w:w="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2177,43</w:t>
            </w:r>
          </w:p>
        </w:tc>
        <w:tc>
          <w:tcPr>
            <w:tcW w:w="112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2320,85</w:t>
            </w:r>
          </w:p>
        </w:tc>
        <w:tc>
          <w:tcPr>
            <w:tcW w:w="112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2713,83</w:t>
            </w:r>
          </w:p>
        </w:tc>
        <w:tc>
          <w:tcPr>
            <w:tcW w:w="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2701,06</w:t>
            </w:r>
          </w:p>
        </w:tc>
        <w:tc>
          <w:tcPr>
            <w:tcW w:w="9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2748,46</w:t>
            </w:r>
          </w:p>
        </w:tc>
        <w:tc>
          <w:tcPr>
            <w:tcW w:w="9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2772,13</w:t>
            </w:r>
          </w:p>
        </w:tc>
        <w:tc>
          <w:tcPr>
            <w:tcW w:w="9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2795,81</w:t>
            </w:r>
          </w:p>
        </w:tc>
        <w:tc>
          <w:tcPr>
            <w:tcW w:w="98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2819,48</w:t>
            </w:r>
          </w:p>
        </w:tc>
        <w:tc>
          <w:tcPr>
            <w:tcW w:w="100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2843,16</w:t>
            </w:r>
          </w:p>
        </w:tc>
        <w:tc>
          <w:tcPr>
            <w:tcW w:w="9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2866,83</w:t>
            </w:r>
          </w:p>
        </w:tc>
        <w:tc>
          <w:tcPr>
            <w:tcW w:w="9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2890,51</w:t>
            </w:r>
          </w:p>
        </w:tc>
        <w:tc>
          <w:tcPr>
            <w:tcW w:w="98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2914,19</w:t>
            </w:r>
          </w:p>
        </w:tc>
        <w:tc>
          <w:tcPr>
            <w:tcW w:w="97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CE33C5" w:rsidRPr="00CE33C5" w:rsidRDefault="00CE33C5" w:rsidP="00CE33C5">
            <w:pPr>
              <w:spacing w:after="0" w:line="240" w:lineRule="auto"/>
              <w:jc w:val="center"/>
              <w:rPr>
                <w:rFonts w:ascii="Times New Roman" w:hAnsi="Times New Roman" w:cs="Times New Roman"/>
                <w:color w:val="000000"/>
                <w:sz w:val="20"/>
                <w:szCs w:val="20"/>
              </w:rPr>
            </w:pPr>
            <w:r w:rsidRPr="00CE33C5">
              <w:rPr>
                <w:rFonts w:ascii="Times New Roman" w:hAnsi="Times New Roman" w:cs="Times New Roman"/>
                <w:color w:val="000000"/>
                <w:sz w:val="20"/>
                <w:szCs w:val="20"/>
              </w:rPr>
              <w:t>2937,87</w:t>
            </w:r>
          </w:p>
        </w:tc>
      </w:tr>
    </w:tbl>
    <w:p w:rsidR="009529E1" w:rsidRDefault="009529E1">
      <w:pPr>
        <w:spacing w:after="0" w:line="240" w:lineRule="auto"/>
        <w:jc w:val="center"/>
        <w:rPr>
          <w:rFonts w:ascii="Times New Roman" w:eastAsia="Times New Roman" w:hAnsi="Times New Roman" w:cs="Times New Roman"/>
          <w:b/>
          <w:color w:val="000000"/>
          <w:sz w:val="24"/>
        </w:rPr>
      </w:pPr>
    </w:p>
    <w:p w:rsidR="009529E1" w:rsidRDefault="009529E1">
      <w:pPr>
        <w:spacing w:after="0" w:line="240" w:lineRule="auto"/>
        <w:jc w:val="center"/>
        <w:rPr>
          <w:rFonts w:ascii="Times New Roman" w:eastAsia="Times New Roman" w:hAnsi="Times New Roman" w:cs="Times New Roman"/>
          <w:b/>
          <w:color w:val="000000"/>
          <w:sz w:val="28"/>
        </w:rPr>
      </w:pPr>
    </w:p>
    <w:p w:rsidR="00BB3660" w:rsidRDefault="00BB3660">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BB3660" w:rsidRDefault="00BB3660">
      <w:pPr>
        <w:spacing w:after="0" w:line="240" w:lineRule="auto"/>
        <w:jc w:val="center"/>
        <w:rPr>
          <w:rFonts w:ascii="Times New Roman" w:eastAsia="Times New Roman" w:hAnsi="Times New Roman" w:cs="Times New Roman"/>
          <w:b/>
          <w:sz w:val="28"/>
        </w:rPr>
        <w:sectPr w:rsidR="00BB3660" w:rsidSect="00BB3660">
          <w:pgSz w:w="16838" w:h="11906" w:orient="landscape"/>
          <w:pgMar w:top="1701" w:right="567" w:bottom="567" w:left="567" w:header="567" w:footer="567" w:gutter="0"/>
          <w:cols w:space="708"/>
          <w:titlePg/>
          <w:docGrid w:linePitch="360"/>
        </w:sectPr>
      </w:pPr>
    </w:p>
    <w:p w:rsidR="009529E1" w:rsidRDefault="001D5D1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 ЦЕЛЬ, ЗАДАЧИ, СРОКИ И ЭТАПЫ КОТОРЫЕ ХАРАКТЕРИЗУЮТ ЭФФЕКТИВНОСТЬ РЕАЛИЗАЦИИ ПРОГРАММЫ.</w:t>
      </w:r>
    </w:p>
    <w:p w:rsidR="009529E1" w:rsidRDefault="009529E1">
      <w:pPr>
        <w:spacing w:after="0" w:line="240" w:lineRule="auto"/>
        <w:ind w:firstLine="709"/>
        <w:jc w:val="center"/>
        <w:rPr>
          <w:rFonts w:ascii="Times New Roman" w:eastAsia="Times New Roman" w:hAnsi="Times New Roman" w:cs="Times New Roman"/>
          <w:sz w:val="28"/>
        </w:rPr>
      </w:pPr>
    </w:p>
    <w:p w:rsidR="009529E1" w:rsidRDefault="001D5D11">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i/>
          <w:sz w:val="28"/>
        </w:rPr>
        <w:t xml:space="preserve">Цель Программы – </w:t>
      </w:r>
      <w:r>
        <w:rPr>
          <w:rFonts w:ascii="Times New Roman" w:eastAsia="Times New Roman" w:hAnsi="Times New Roman" w:cs="Times New Roman"/>
          <w:color w:val="000000"/>
          <w:sz w:val="28"/>
        </w:rPr>
        <w:t xml:space="preserve">достижение заданных темпов повышения энергетической эффективности при производстве, передаче и потреблении энергетических ресурсов в </w:t>
      </w:r>
      <w:r w:rsidR="003162AB">
        <w:rPr>
          <w:rFonts w:ascii="Times New Roman" w:eastAsia="Times New Roman" w:hAnsi="Times New Roman" w:cs="Times New Roman"/>
          <w:color w:val="000000"/>
          <w:sz w:val="28"/>
        </w:rPr>
        <w:t>Курчатовском</w:t>
      </w:r>
      <w:r>
        <w:rPr>
          <w:rFonts w:ascii="Times New Roman" w:eastAsia="Times New Roman" w:hAnsi="Times New Roman" w:cs="Times New Roman"/>
          <w:color w:val="000000"/>
          <w:sz w:val="28"/>
        </w:rPr>
        <w:t xml:space="preserve"> районе Курской области и улучшение качества жизни населения.</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Задачами Программы </w:t>
      </w:r>
      <w:r>
        <w:rPr>
          <w:rFonts w:ascii="Times New Roman" w:eastAsia="Times New Roman" w:hAnsi="Times New Roman" w:cs="Times New Roman"/>
          <w:sz w:val="28"/>
        </w:rPr>
        <w:t>по достижению поставленной цели являются:</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-анализ всех получаемых, транспортируемых и потребляемых энергоресурсов;</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-совершенствование нормативных и правовых условий для поддержки энергосбережения и повышения энергетической эффективности;</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-проведение обязательных энергетических обследований;</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-создание экономических, преимущественно рыночных, механизмов энергосберегающей деятельности;</w:t>
      </w:r>
    </w:p>
    <w:p w:rsidR="009529E1" w:rsidRDefault="001D5D11">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-нормирование энергопотребления в бюджетной сфере, коммунальном хозяйстве, частном жилищном фонде, агропромышленном комплексе и прочих сферах;</w:t>
      </w:r>
    </w:p>
    <w:p w:rsidR="009529E1" w:rsidRDefault="001D5D11">
      <w:pPr>
        <w:spacing w:after="0" w:line="240" w:lineRule="auto"/>
        <w:ind w:left="-54"/>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требований федерального законодательства об энергосбережении и повышении энергетической эффективности, в том числе проведение обязательных энергетических обследований и паспортизация потребителей энергетических ресурсов; </w:t>
      </w:r>
    </w:p>
    <w:p w:rsidR="009529E1" w:rsidRDefault="001D5D11">
      <w:pPr>
        <w:spacing w:after="0" w:line="240" w:lineRule="auto"/>
        <w:ind w:left="-54"/>
        <w:jc w:val="both"/>
        <w:rPr>
          <w:rFonts w:ascii="Times New Roman" w:eastAsia="Times New Roman" w:hAnsi="Times New Roman" w:cs="Times New Roman"/>
          <w:sz w:val="28"/>
        </w:rPr>
      </w:pPr>
      <w:r>
        <w:rPr>
          <w:rFonts w:ascii="Times New Roman" w:eastAsia="Times New Roman" w:hAnsi="Times New Roman" w:cs="Times New Roman"/>
          <w:sz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9529E1" w:rsidRDefault="001D5D11">
      <w:pPr>
        <w:spacing w:after="0" w:line="240" w:lineRule="auto"/>
        <w:ind w:left="-54"/>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необходимых мероприятий по энергосбережению и повышению энергетической эффективности муниципальных учреждений </w:t>
      </w:r>
      <w:r w:rsidR="003162AB">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3162AB">
        <w:rPr>
          <w:rFonts w:ascii="Times New Roman" w:eastAsia="Times New Roman" w:hAnsi="Times New Roman" w:cs="Times New Roman"/>
          <w:color w:val="000000"/>
          <w:sz w:val="28"/>
        </w:rPr>
        <w:t>Курчатовского</w:t>
      </w:r>
      <w:r>
        <w:rPr>
          <w:rFonts w:ascii="Times New Roman" w:eastAsia="Times New Roman" w:hAnsi="Times New Roman" w:cs="Times New Roman"/>
          <w:sz w:val="28"/>
        </w:rPr>
        <w:t xml:space="preserve"> района Курской области;</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-развитие инновационных малых и средних предприятий, обеспечивающих разработку и внедрение энергоэффективных материалов, оборудования, технологий.</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Реализация программы будет осуществляться в течение 2010-2020 годов в два этапа:</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I этап: 2010-2015 годы:</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-принятие нормативных правовых актов для реализации Программы;</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структуры управления Программой;</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-завершение оснащения потребителей </w:t>
      </w:r>
      <w:r w:rsidR="003162AB">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3162AB">
        <w:rPr>
          <w:rFonts w:ascii="Times New Roman" w:eastAsia="Times New Roman" w:hAnsi="Times New Roman" w:cs="Times New Roman"/>
          <w:color w:val="000000"/>
          <w:sz w:val="28"/>
        </w:rPr>
        <w:t>Курчатовского</w:t>
      </w:r>
      <w:r>
        <w:rPr>
          <w:rFonts w:ascii="Times New Roman" w:eastAsia="Times New Roman" w:hAnsi="Times New Roman" w:cs="Times New Roman"/>
          <w:sz w:val="28"/>
        </w:rPr>
        <w:t xml:space="preserve"> района приборами учета энергоресурсов;</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энергетических обследований;</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-замена ламп накаливания на энергосберегающие лампы;</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первоочередных высокоэффективных энергосберегающих проектов по результатам проведенных энергетических обследований в бюджетных учреждениях, жилищном фонде </w:t>
      </w:r>
      <w:r w:rsidR="003162AB">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3162AB">
        <w:rPr>
          <w:rFonts w:ascii="Times New Roman" w:eastAsia="Times New Roman" w:hAnsi="Times New Roman" w:cs="Times New Roman"/>
          <w:color w:val="000000"/>
          <w:sz w:val="28"/>
        </w:rPr>
        <w:t>Курчатовского</w:t>
      </w:r>
      <w:r>
        <w:rPr>
          <w:rFonts w:ascii="Times New Roman" w:eastAsia="Times New Roman" w:hAnsi="Times New Roman" w:cs="Times New Roman"/>
          <w:sz w:val="28"/>
        </w:rPr>
        <w:t xml:space="preserve"> района.</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II этап: 2016-2020 годы:</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w:t>
      </w:r>
      <w:proofErr w:type="spellStart"/>
      <w:r>
        <w:rPr>
          <w:rFonts w:ascii="Times New Roman" w:eastAsia="Times New Roman" w:hAnsi="Times New Roman" w:cs="Times New Roman"/>
          <w:sz w:val="28"/>
        </w:rPr>
        <w:t>среднезатратных</w:t>
      </w:r>
      <w:proofErr w:type="spellEnd"/>
      <w:r>
        <w:rPr>
          <w:rFonts w:ascii="Times New Roman" w:eastAsia="Times New Roman" w:hAnsi="Times New Roman" w:cs="Times New Roman"/>
          <w:sz w:val="28"/>
        </w:rPr>
        <w:t xml:space="preserve"> энергосберегающих проектов по результатам проведенных энергетических обследований в бюджетных </w:t>
      </w:r>
      <w:r>
        <w:rPr>
          <w:rFonts w:ascii="Times New Roman" w:eastAsia="Times New Roman" w:hAnsi="Times New Roman" w:cs="Times New Roman"/>
          <w:sz w:val="28"/>
        </w:rPr>
        <w:lastRenderedPageBreak/>
        <w:t xml:space="preserve">учреждениях, жилищном фонде и предприятиях </w:t>
      </w:r>
      <w:r w:rsidR="003162AB">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3162AB">
        <w:rPr>
          <w:rFonts w:ascii="Times New Roman" w:eastAsia="Times New Roman" w:hAnsi="Times New Roman" w:cs="Times New Roman"/>
          <w:color w:val="000000"/>
          <w:sz w:val="28"/>
        </w:rPr>
        <w:t>Курчатовского</w:t>
      </w:r>
      <w:r>
        <w:rPr>
          <w:rFonts w:ascii="Times New Roman" w:eastAsia="Times New Roman" w:hAnsi="Times New Roman" w:cs="Times New Roman"/>
          <w:sz w:val="28"/>
        </w:rPr>
        <w:t xml:space="preserve"> района;</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информационной и образовательной деятельности по вопросам энергосбережения и повышения энергетической эффективности.</w:t>
      </w:r>
    </w:p>
    <w:p w:rsidR="009529E1" w:rsidRDefault="009529E1">
      <w:pPr>
        <w:spacing w:after="0" w:line="240" w:lineRule="auto"/>
        <w:ind w:firstLine="709"/>
        <w:jc w:val="both"/>
        <w:rPr>
          <w:rFonts w:ascii="Times New Roman" w:eastAsia="Times New Roman" w:hAnsi="Times New Roman" w:cs="Times New Roman"/>
          <w:sz w:val="28"/>
        </w:rPr>
      </w:pPr>
    </w:p>
    <w:p w:rsidR="009529E1" w:rsidRDefault="001D5D11">
      <w:pPr>
        <w:keepNext/>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ОСНОВНЫЕ НАПРАВЛЕНИЯ РЕАЛИЗАЦИИ ПРОГРАММЫ</w:t>
      </w:r>
    </w:p>
    <w:p w:rsidR="009529E1" w:rsidRDefault="009529E1">
      <w:pPr>
        <w:keepNext/>
        <w:suppressAutoHyphens/>
        <w:spacing w:after="0" w:line="240" w:lineRule="auto"/>
        <w:ind w:firstLine="709"/>
        <w:jc w:val="center"/>
        <w:rPr>
          <w:rFonts w:ascii="Times New Roman" w:eastAsia="Times New Roman" w:hAnsi="Times New Roman" w:cs="Times New Roman"/>
          <w:b/>
          <w:sz w:val="28"/>
        </w:rPr>
      </w:pPr>
    </w:p>
    <w:p w:rsidR="009529E1" w:rsidRDefault="001D5D11">
      <w:pPr>
        <w:keepNext/>
        <w:suppressAutoHyphen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3.1. ЭНЕРГОСБЕРЕЖЕНИЕ И ПОВЫШЕНИЕ ЭНЕРГЕТИЧЕСКОЙ ЭФФЕКТИВНОСТИ В ОРГАНИЗАЦИЯХ С УЧАСТИЕМ МУНИЦИПАЛЬНОГО ОБРАЗОВАНИЯ.</w:t>
      </w:r>
    </w:p>
    <w:p w:rsidR="009529E1" w:rsidRDefault="009529E1">
      <w:pPr>
        <w:tabs>
          <w:tab w:val="left" w:pos="0"/>
        </w:tabs>
        <w:suppressAutoHyphens/>
        <w:spacing w:after="0" w:line="240" w:lineRule="auto"/>
        <w:ind w:firstLine="709"/>
        <w:jc w:val="both"/>
        <w:rPr>
          <w:rFonts w:ascii="Times New Roman" w:eastAsia="Times New Roman" w:hAnsi="Times New Roman" w:cs="Times New Roman"/>
          <w:sz w:val="28"/>
        </w:rPr>
      </w:pPr>
    </w:p>
    <w:p w:rsidR="00E908A3" w:rsidRPr="00E908A3" w:rsidRDefault="00E908A3" w:rsidP="00E908A3">
      <w:pPr>
        <w:suppressAutoHyphens/>
        <w:spacing w:after="0" w:line="240" w:lineRule="auto"/>
        <w:ind w:firstLine="709"/>
        <w:jc w:val="both"/>
        <w:rPr>
          <w:rFonts w:ascii="Times New Roman" w:eastAsia="Times New Roman" w:hAnsi="Times New Roman" w:cs="Times New Roman"/>
          <w:sz w:val="28"/>
          <w:szCs w:val="28"/>
        </w:rPr>
      </w:pPr>
      <w:r w:rsidRPr="00E908A3">
        <w:rPr>
          <w:rFonts w:ascii="Times New Roman" w:eastAsia="Times New Roman" w:hAnsi="Times New Roman" w:cs="Times New Roman"/>
          <w:sz w:val="28"/>
          <w:szCs w:val="28"/>
        </w:rPr>
        <w:t xml:space="preserve">На территории  МО  расположено </w:t>
      </w:r>
      <w:r w:rsidR="00495FCA">
        <w:rPr>
          <w:rFonts w:ascii="Times New Roman" w:hAnsi="Times New Roman"/>
          <w:sz w:val="28"/>
          <w:szCs w:val="28"/>
        </w:rPr>
        <w:t>4</w:t>
      </w:r>
      <w:r w:rsidRPr="00E908A3">
        <w:rPr>
          <w:rFonts w:ascii="Times New Roman" w:eastAsia="Times New Roman" w:hAnsi="Times New Roman" w:cs="Times New Roman"/>
          <w:sz w:val="28"/>
          <w:szCs w:val="28"/>
        </w:rPr>
        <w:t xml:space="preserve"> бюджетных учреждений: Казенное Муниципальное Учреждение «Центр культуры и досуга», Администрация Дичнянского сельсовета Курчатовского района Курской области, Муниципальное Казенное Дошкольное Образовательное Учреждение «Детский сад «Колосок» с. Дичня  Курчатовского района Курской области, </w:t>
      </w:r>
      <w:proofErr w:type="spellStart"/>
      <w:r w:rsidRPr="00E908A3">
        <w:rPr>
          <w:rFonts w:ascii="Times New Roman" w:eastAsia="Times New Roman" w:hAnsi="Times New Roman" w:cs="Times New Roman"/>
          <w:sz w:val="28"/>
          <w:szCs w:val="28"/>
        </w:rPr>
        <w:t>Дичнянская</w:t>
      </w:r>
      <w:proofErr w:type="spellEnd"/>
      <w:r w:rsidRPr="00E908A3">
        <w:rPr>
          <w:rFonts w:ascii="Times New Roman" w:eastAsia="Times New Roman" w:hAnsi="Times New Roman" w:cs="Times New Roman"/>
          <w:sz w:val="28"/>
          <w:szCs w:val="28"/>
        </w:rPr>
        <w:t xml:space="preserve"> средняя общеобразовательная школа. </w:t>
      </w:r>
    </w:p>
    <w:p w:rsidR="00E908A3" w:rsidRPr="00E908A3" w:rsidRDefault="001D5D11" w:rsidP="00E908A3">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Сохраняется низкая оснащенность бюджетных учреждений и иных организаций с государственным и муниципальным участием, расположенных на территории МО приборами учета энергетических ресурсов.</w:t>
      </w:r>
      <w:r w:rsidR="00E908A3">
        <w:rPr>
          <w:rFonts w:ascii="Times New Roman" w:eastAsia="Times New Roman" w:hAnsi="Times New Roman" w:cs="Times New Roman"/>
          <w:sz w:val="28"/>
        </w:rPr>
        <w:t xml:space="preserve"> </w:t>
      </w:r>
      <w:r w:rsidR="00E908A3" w:rsidRPr="00E908A3">
        <w:rPr>
          <w:rFonts w:ascii="Times New Roman" w:eastAsia="Times New Roman" w:hAnsi="Times New Roman" w:cs="Times New Roman"/>
          <w:sz w:val="28"/>
          <w:szCs w:val="28"/>
        </w:rPr>
        <w:t xml:space="preserve">Приборами учета тепловой энергии и холодной воды оснащены 3 бюджетных учреждения </w:t>
      </w:r>
      <w:proofErr w:type="gramStart"/>
      <w:r w:rsidR="00E908A3" w:rsidRPr="00E908A3">
        <w:rPr>
          <w:rFonts w:ascii="Times New Roman" w:eastAsia="Times New Roman" w:hAnsi="Times New Roman" w:cs="Times New Roman"/>
          <w:sz w:val="28"/>
          <w:szCs w:val="28"/>
        </w:rPr>
        <w:t xml:space="preserve">( </w:t>
      </w:r>
      <w:proofErr w:type="gramEnd"/>
      <w:r w:rsidR="00E908A3" w:rsidRPr="00E908A3">
        <w:rPr>
          <w:rFonts w:ascii="Times New Roman" w:eastAsia="Times New Roman" w:hAnsi="Times New Roman" w:cs="Times New Roman"/>
          <w:sz w:val="28"/>
          <w:szCs w:val="28"/>
        </w:rPr>
        <w:t xml:space="preserve">детский сад, школа, дом культуры).  </w:t>
      </w:r>
    </w:p>
    <w:p w:rsidR="009529E1" w:rsidRDefault="001D5D11">
      <w:pPr>
        <w:tabs>
          <w:tab w:val="left" w:pos="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требованиями Закона № 261-ФЗ, начиная с 1 января 2010 года, бюджетные учреждения обязаны обеспечить снижение в сопоставимых условиях объема потребленных ими воды, природного газа, тепловой энергии, электрической энергии, угля в течение 5 лет не менее чем на 15% от </w:t>
      </w:r>
      <w:proofErr w:type="gramStart"/>
      <w:r>
        <w:rPr>
          <w:rFonts w:ascii="Times New Roman" w:eastAsia="Times New Roman" w:hAnsi="Times New Roman" w:cs="Times New Roman"/>
          <w:sz w:val="28"/>
        </w:rPr>
        <w:t>объема</w:t>
      </w:r>
      <w:proofErr w:type="gramEnd"/>
      <w:r>
        <w:rPr>
          <w:rFonts w:ascii="Times New Roman" w:eastAsia="Times New Roman" w:hAnsi="Times New Roman" w:cs="Times New Roman"/>
          <w:sz w:val="28"/>
        </w:rPr>
        <w:t xml:space="preserve"> фактически потребленного ими в 2009 г. каждого из указанных ресурсов с ежегодным снижением такого объема не менее чем на 3%. </w:t>
      </w:r>
    </w:p>
    <w:p w:rsidR="009529E1" w:rsidRDefault="001D5D11">
      <w:pPr>
        <w:tabs>
          <w:tab w:val="left" w:pos="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Поэтому одним из приоритетных направлений в области энергосбережения и повышения энергетической эффективности в </w:t>
      </w:r>
      <w:proofErr w:type="spellStart"/>
      <w:r w:rsidR="00E908A3">
        <w:rPr>
          <w:rFonts w:ascii="Times New Roman" w:eastAsia="Times New Roman" w:hAnsi="Times New Roman" w:cs="Times New Roman"/>
          <w:sz w:val="28"/>
        </w:rPr>
        <w:t>Дичнянском</w:t>
      </w:r>
      <w:proofErr w:type="spellEnd"/>
      <w:r>
        <w:rPr>
          <w:rFonts w:ascii="Times New Roman" w:eastAsia="Times New Roman" w:hAnsi="Times New Roman" w:cs="Times New Roman"/>
          <w:sz w:val="28"/>
        </w:rPr>
        <w:t xml:space="preserve"> сельсовете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9529E1" w:rsidRDefault="001D5D11">
      <w:pPr>
        <w:tabs>
          <w:tab w:val="left" w:pos="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Прогноз потребления электрической и тепловой энергии, природного газа, воды в бюджетной сфере </w:t>
      </w:r>
      <w:r w:rsidR="00E908A3">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E908A3">
        <w:rPr>
          <w:rFonts w:ascii="Times New Roman" w:eastAsia="Times New Roman" w:hAnsi="Times New Roman" w:cs="Times New Roman"/>
          <w:color w:val="000000"/>
          <w:sz w:val="28"/>
        </w:rPr>
        <w:t>Курчатовского</w:t>
      </w:r>
      <w:r>
        <w:rPr>
          <w:rFonts w:ascii="Times New Roman" w:eastAsia="Times New Roman" w:hAnsi="Times New Roman" w:cs="Times New Roman"/>
          <w:sz w:val="28"/>
        </w:rPr>
        <w:t xml:space="preserve"> района</w:t>
      </w:r>
      <w:r>
        <w:rPr>
          <w:rFonts w:ascii="Times New Roman" w:eastAsia="Times New Roman" w:hAnsi="Times New Roman" w:cs="Times New Roman"/>
          <w:color w:val="000000"/>
          <w:sz w:val="28"/>
        </w:rPr>
        <w:t>, без проведения и с проведением комплекса мероприятий в области энергосбережения и повышения энергетической эффективности, представлен в таблицах 3-5.</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мероприятиями по реализации данного направления являются: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обязательных энергетических обследований муниципальных организации, учреждений и иных бюджетных учреждений и организаций, финансирование которых осуществляется из бюджета муниципального образования;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и реализация </w:t>
      </w:r>
      <w:proofErr w:type="spellStart"/>
      <w:r>
        <w:rPr>
          <w:rFonts w:ascii="Times New Roman" w:eastAsia="Times New Roman" w:hAnsi="Times New Roman" w:cs="Times New Roman"/>
          <w:sz w:val="28"/>
        </w:rPr>
        <w:t>пообъектных</w:t>
      </w:r>
      <w:proofErr w:type="spellEnd"/>
      <w:r>
        <w:rPr>
          <w:rFonts w:ascii="Times New Roman" w:eastAsia="Times New Roman" w:hAnsi="Times New Roman" w:cs="Times New Roman"/>
          <w:sz w:val="28"/>
        </w:rPr>
        <w:t xml:space="preserve"> программ в области энергосбережения и повышения энергетической эффективности;</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оснащение современными приборами учета энергетических ресурсов, замена устаревших приборов учета на приборы повышенного класса точности;</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модернизация систем приточно-вытяжной вентиляции, с установкой систем автоматического регулирования;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внедрение автоматического регулирования для систем отопления и горячего водоснабжения;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регулярная промывка инженерных систем вновь вводимых и реконструируемых зданий.</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Перспективными являются, в частности, следующие мероприятия: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модернизация систем освещения с установкой энергосберегающих светильников и автоматизированных систем управления освещением;</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утепление теплового контура зданий (утепление стен, замена окон), подвалов, утепление тамбуров, входных дверей, ремонт кровель;</w:t>
      </w:r>
    </w:p>
    <w:p w:rsidR="0046431A" w:rsidRPr="00512002" w:rsidRDefault="001D5D11" w:rsidP="0046431A">
      <w:pPr>
        <w:rPr>
          <w:rFonts w:ascii="Times New Roman" w:eastAsia="Times New Roman" w:hAnsi="Times New Roman" w:cs="Times New Roman"/>
          <w:sz w:val="28"/>
        </w:rPr>
        <w:sectPr w:rsidR="0046431A" w:rsidRPr="00512002" w:rsidSect="00BB3660">
          <w:pgSz w:w="11906" w:h="16838"/>
          <w:pgMar w:top="567" w:right="567" w:bottom="567" w:left="1701" w:header="567" w:footer="567" w:gutter="0"/>
          <w:cols w:space="708"/>
          <w:titlePg/>
          <w:docGrid w:linePitch="360"/>
        </w:sectPr>
      </w:pPr>
      <w:r>
        <w:rPr>
          <w:rFonts w:ascii="Times New Roman" w:eastAsia="Times New Roman" w:hAnsi="Times New Roman" w:cs="Times New Roman"/>
          <w:sz w:val="28"/>
        </w:rPr>
        <w:t>Программные мероприятия в бюджетной сфере представлены в Приложении № 3.</w:t>
      </w:r>
      <w:r w:rsidR="0046431A">
        <w:rPr>
          <w:rFonts w:ascii="Times New Roman" w:eastAsia="Times New Roman" w:hAnsi="Times New Roman" w:cs="Times New Roman"/>
          <w:sz w:val="28"/>
        </w:rPr>
        <w:br w:type="page"/>
      </w:r>
    </w:p>
    <w:tbl>
      <w:tblPr>
        <w:tblW w:w="0" w:type="auto"/>
        <w:tblInd w:w="98" w:type="dxa"/>
        <w:tblCellMar>
          <w:left w:w="10" w:type="dxa"/>
          <w:right w:w="10" w:type="dxa"/>
        </w:tblCellMar>
        <w:tblLook w:val="0000" w:firstRow="0" w:lastRow="0" w:firstColumn="0" w:lastColumn="0" w:noHBand="0" w:noVBand="0"/>
      </w:tblPr>
      <w:tblGrid>
        <w:gridCol w:w="2386"/>
        <w:gridCol w:w="945"/>
        <w:gridCol w:w="973"/>
        <w:gridCol w:w="959"/>
        <w:gridCol w:w="959"/>
        <w:gridCol w:w="960"/>
        <w:gridCol w:w="960"/>
        <w:gridCol w:w="960"/>
        <w:gridCol w:w="960"/>
        <w:gridCol w:w="960"/>
        <w:gridCol w:w="960"/>
        <w:gridCol w:w="960"/>
        <w:gridCol w:w="960"/>
        <w:gridCol w:w="960"/>
        <w:gridCol w:w="960"/>
      </w:tblGrid>
      <w:tr w:rsidR="009529E1" w:rsidTr="0046431A">
        <w:trPr>
          <w:trHeight w:val="103"/>
        </w:trPr>
        <w:tc>
          <w:tcPr>
            <w:tcW w:w="15822" w:type="dxa"/>
            <w:gridSpan w:val="15"/>
            <w:tcBorders>
              <w:bottom w:val="single" w:sz="2" w:space="0" w:color="000000"/>
            </w:tcBorders>
            <w:shd w:val="clear" w:color="000000" w:fill="FFFFFF"/>
            <w:tcMar>
              <w:left w:w="108" w:type="dxa"/>
              <w:right w:w="108" w:type="dxa"/>
            </w:tcMar>
            <w:vAlign w:val="center"/>
          </w:tcPr>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3.1.1 Анализ энергопотребления в бюджетной сфере, определение потенциала энергосбережения, расчет энергопотребления по всем видам энергоносителей с учетом реализации потенциала энергосбережения до 2020 г.</w:t>
            </w:r>
          </w:p>
          <w:p w:rsidR="009529E1" w:rsidRPr="00512002" w:rsidRDefault="009529E1">
            <w:pPr>
              <w:spacing w:after="0" w:line="240" w:lineRule="auto"/>
              <w:jc w:val="center"/>
              <w:rPr>
                <w:rFonts w:ascii="Times New Roman" w:eastAsia="Times New Roman" w:hAnsi="Times New Roman" w:cs="Times New Roman"/>
                <w:b/>
                <w:color w:val="000000"/>
                <w:sz w:val="28"/>
              </w:rPr>
            </w:pPr>
          </w:p>
          <w:p w:rsidR="0046431A" w:rsidRPr="00512002" w:rsidRDefault="0046431A">
            <w:pPr>
              <w:spacing w:after="0" w:line="240" w:lineRule="auto"/>
              <w:jc w:val="center"/>
              <w:rPr>
                <w:rFonts w:ascii="Times New Roman" w:eastAsia="Times New Roman" w:hAnsi="Times New Roman" w:cs="Times New Roman"/>
                <w:b/>
                <w:color w:val="000000"/>
                <w:sz w:val="28"/>
              </w:rPr>
            </w:pPr>
          </w:p>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Энергопотребление бюджетной сферы с прогнозом до 2020г.</w:t>
            </w:r>
          </w:p>
          <w:p w:rsidR="009529E1" w:rsidRDefault="001D5D11">
            <w:pPr>
              <w:spacing w:after="0" w:line="240" w:lineRule="auto"/>
              <w:jc w:val="right"/>
            </w:pPr>
            <w:r>
              <w:rPr>
                <w:rFonts w:ascii="Times New Roman" w:eastAsia="Times New Roman" w:hAnsi="Times New Roman" w:cs="Times New Roman"/>
                <w:color w:val="000000"/>
                <w:sz w:val="28"/>
              </w:rPr>
              <w:t>Таблица 3</w:t>
            </w:r>
            <w:r>
              <w:rPr>
                <w:rFonts w:ascii="Times New Roman" w:eastAsia="Times New Roman" w:hAnsi="Times New Roman" w:cs="Times New Roman"/>
                <w:b/>
                <w:color w:val="000000"/>
                <w:sz w:val="28"/>
              </w:rPr>
              <w:t xml:space="preserve"> </w:t>
            </w:r>
          </w:p>
        </w:tc>
      </w:tr>
      <w:tr w:rsidR="009529E1" w:rsidTr="0046431A">
        <w:trPr>
          <w:trHeight w:val="315"/>
        </w:trPr>
        <w:tc>
          <w:tcPr>
            <w:tcW w:w="2386" w:type="dxa"/>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 </w:t>
            </w:r>
          </w:p>
        </w:tc>
        <w:tc>
          <w:tcPr>
            <w:tcW w:w="945"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73"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5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5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EC316F" w:rsidTr="00B34984">
        <w:trPr>
          <w:trHeight w:val="350"/>
        </w:trPr>
        <w:tc>
          <w:tcPr>
            <w:tcW w:w="238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16F" w:rsidRPr="004C46FD" w:rsidRDefault="00EC316F" w:rsidP="00B34984">
            <w:pPr>
              <w:spacing w:after="0" w:line="240" w:lineRule="auto"/>
              <w:rPr>
                <w:rFonts w:ascii="Times New Roman" w:hAnsi="Times New Roman" w:cs="Times New Roman"/>
                <w:b/>
              </w:rPr>
            </w:pPr>
            <w:r w:rsidRPr="004C46FD">
              <w:rPr>
                <w:rFonts w:ascii="Times New Roman" w:hAnsi="Times New Roman" w:cs="Times New Roman"/>
                <w:b/>
              </w:rPr>
              <w:t>Тепло, Гкал</w:t>
            </w:r>
          </w:p>
        </w:tc>
        <w:tc>
          <w:tcPr>
            <w:tcW w:w="9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7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r>
      <w:tr w:rsidR="00EC316F" w:rsidTr="00EC316F">
        <w:trPr>
          <w:trHeight w:val="276"/>
        </w:trPr>
        <w:tc>
          <w:tcPr>
            <w:tcW w:w="238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316F" w:rsidRDefault="00EC316F" w:rsidP="00B34984">
            <w:pPr>
              <w:spacing w:after="0" w:line="240" w:lineRule="auto"/>
            </w:pPr>
            <w:r>
              <w:rPr>
                <w:rFonts w:ascii="Times New Roman" w:eastAsia="Times New Roman" w:hAnsi="Times New Roman" w:cs="Times New Roman"/>
                <w:b/>
                <w:color w:val="000000"/>
              </w:rPr>
              <w:t>Электроэнергия, кВт*час</w:t>
            </w:r>
          </w:p>
        </w:tc>
        <w:tc>
          <w:tcPr>
            <w:tcW w:w="9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9486</w:t>
            </w:r>
          </w:p>
        </w:tc>
        <w:tc>
          <w:tcPr>
            <w:tcW w:w="97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9780</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10082</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10437</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r>
      <w:tr w:rsidR="00EC316F" w:rsidTr="00EC316F">
        <w:trPr>
          <w:trHeight w:val="266"/>
        </w:trPr>
        <w:tc>
          <w:tcPr>
            <w:tcW w:w="2386" w:type="dxa"/>
            <w:tcBorders>
              <w:top w:val="single" w:sz="0" w:space="0" w:color="000000"/>
              <w:left w:val="single" w:sz="4" w:space="0" w:color="000000"/>
              <w:bottom w:val="single" w:sz="2" w:space="0" w:color="000000"/>
              <w:right w:val="single" w:sz="4" w:space="0" w:color="000000"/>
            </w:tcBorders>
            <w:shd w:val="clear" w:color="000000" w:fill="FFFFFF"/>
            <w:tcMar>
              <w:left w:w="108" w:type="dxa"/>
              <w:right w:w="108" w:type="dxa"/>
            </w:tcMar>
            <w:vAlign w:val="bottom"/>
          </w:tcPr>
          <w:p w:rsidR="00EC316F" w:rsidRDefault="00EC316F">
            <w:pPr>
              <w:spacing w:after="0" w:line="240" w:lineRule="auto"/>
            </w:pPr>
            <w:r>
              <w:rPr>
                <w:rFonts w:ascii="Times New Roman" w:eastAsia="Times New Roman" w:hAnsi="Times New Roman" w:cs="Times New Roman"/>
                <w:b/>
                <w:color w:val="000000"/>
              </w:rPr>
              <w:t>Вода, м3</w:t>
            </w:r>
          </w:p>
        </w:tc>
        <w:tc>
          <w:tcPr>
            <w:tcW w:w="945"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973"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1800</w:t>
            </w:r>
          </w:p>
        </w:tc>
        <w:tc>
          <w:tcPr>
            <w:tcW w:w="959"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1800</w:t>
            </w:r>
          </w:p>
        </w:tc>
        <w:tc>
          <w:tcPr>
            <w:tcW w:w="959"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r>
      <w:tr w:rsidR="009529E1" w:rsidTr="0046431A">
        <w:trPr>
          <w:trHeight w:val="334"/>
        </w:trPr>
        <w:tc>
          <w:tcPr>
            <w:tcW w:w="15822" w:type="dxa"/>
            <w:gridSpan w:val="15"/>
            <w:tcBorders>
              <w:top w:val="single" w:sz="2" w:space="0" w:color="000000"/>
            </w:tcBorders>
            <w:shd w:val="clear" w:color="000000" w:fill="FFFFFF"/>
            <w:tcMar>
              <w:left w:w="108" w:type="dxa"/>
              <w:right w:w="108" w:type="dxa"/>
            </w:tcMar>
            <w:vAlign w:val="center"/>
          </w:tcPr>
          <w:p w:rsidR="009529E1" w:rsidRDefault="009529E1">
            <w:pPr>
              <w:spacing w:after="0" w:line="240" w:lineRule="auto"/>
              <w:jc w:val="center"/>
              <w:rPr>
                <w:rFonts w:ascii="Times New Roman" w:eastAsia="Times New Roman" w:hAnsi="Times New Roman" w:cs="Times New Roman"/>
                <w:b/>
                <w:color w:val="000000"/>
                <w:sz w:val="28"/>
                <w:lang w:val="en-US"/>
              </w:rPr>
            </w:pPr>
          </w:p>
          <w:p w:rsidR="0046431A" w:rsidRPr="0046431A" w:rsidRDefault="0046431A">
            <w:pPr>
              <w:spacing w:after="0" w:line="240" w:lineRule="auto"/>
              <w:jc w:val="center"/>
              <w:rPr>
                <w:rFonts w:ascii="Times New Roman" w:eastAsia="Times New Roman" w:hAnsi="Times New Roman" w:cs="Times New Roman"/>
                <w:b/>
                <w:color w:val="000000"/>
                <w:sz w:val="28"/>
                <w:lang w:val="en-US"/>
              </w:rPr>
            </w:pPr>
          </w:p>
          <w:p w:rsidR="009529E1" w:rsidRDefault="001D5D11">
            <w:pPr>
              <w:spacing w:after="0" w:line="240" w:lineRule="auto"/>
              <w:jc w:val="center"/>
            </w:pPr>
            <w:r>
              <w:rPr>
                <w:rFonts w:ascii="Times New Roman" w:eastAsia="Times New Roman" w:hAnsi="Times New Roman" w:cs="Times New Roman"/>
                <w:b/>
                <w:color w:val="000000"/>
                <w:sz w:val="28"/>
              </w:rPr>
              <w:t>3.1.2 Оценка технического потенциала энергосбережения</w:t>
            </w:r>
          </w:p>
        </w:tc>
      </w:tr>
      <w:tr w:rsidR="009529E1" w:rsidTr="0046431A">
        <w:trPr>
          <w:trHeight w:val="255"/>
        </w:trPr>
        <w:tc>
          <w:tcPr>
            <w:tcW w:w="15822" w:type="dxa"/>
            <w:gridSpan w:val="15"/>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8"/>
              </w:rPr>
              <w:t>С учетом оценки технически возможных на данном этапе мероприятий потенциал энергосбережения определен в размере:</w:t>
            </w:r>
          </w:p>
        </w:tc>
      </w:tr>
      <w:tr w:rsidR="009529E1" w:rsidTr="0046431A">
        <w:trPr>
          <w:trHeight w:val="360"/>
        </w:trPr>
        <w:tc>
          <w:tcPr>
            <w:tcW w:w="15822" w:type="dxa"/>
            <w:gridSpan w:val="15"/>
            <w:shd w:val="clear" w:color="000000" w:fill="FFFFFF"/>
            <w:tcMar>
              <w:left w:w="108" w:type="dxa"/>
              <w:right w:w="108" w:type="dxa"/>
            </w:tcMar>
            <w:vAlign w:val="center"/>
          </w:tcPr>
          <w:p w:rsidR="009529E1" w:rsidRDefault="001D5D11">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Снижение потребления </w:t>
            </w:r>
            <w:r w:rsidR="00EC316F">
              <w:rPr>
                <w:rFonts w:ascii="Times New Roman" w:eastAsia="Times New Roman" w:hAnsi="Times New Roman" w:cs="Times New Roman"/>
                <w:color w:val="000000"/>
                <w:sz w:val="28"/>
              </w:rPr>
              <w:t>тепла</w:t>
            </w:r>
            <w:r>
              <w:rPr>
                <w:rFonts w:ascii="Times New Roman" w:eastAsia="Times New Roman" w:hAnsi="Times New Roman" w:cs="Times New Roman"/>
                <w:color w:val="000000"/>
                <w:sz w:val="28"/>
              </w:rPr>
              <w:t xml:space="preserve"> составляет </w:t>
            </w:r>
            <w:r w:rsidR="00EC316F">
              <w:rPr>
                <w:rFonts w:ascii="Times New Roman" w:eastAsia="Times New Roman" w:hAnsi="Times New Roman" w:cs="Times New Roman"/>
                <w:color w:val="000000"/>
                <w:sz w:val="28"/>
              </w:rPr>
              <w:t>68,35</w:t>
            </w:r>
            <w:r>
              <w:rPr>
                <w:rFonts w:ascii="Times New Roman" w:eastAsia="Times New Roman" w:hAnsi="Times New Roman" w:cs="Times New Roman"/>
                <w:color w:val="000000"/>
                <w:sz w:val="28"/>
              </w:rPr>
              <w:t xml:space="preserve"> </w:t>
            </w:r>
            <w:r w:rsidR="00EC316F">
              <w:rPr>
                <w:rFonts w:ascii="Times New Roman" w:eastAsia="Times New Roman" w:hAnsi="Times New Roman" w:cs="Times New Roman"/>
                <w:color w:val="000000"/>
                <w:sz w:val="28"/>
              </w:rPr>
              <w:t>Гкал</w:t>
            </w:r>
            <w:r>
              <w:rPr>
                <w:rFonts w:ascii="Times New Roman" w:eastAsia="Times New Roman" w:hAnsi="Times New Roman" w:cs="Times New Roman"/>
                <w:color w:val="000000"/>
                <w:sz w:val="28"/>
              </w:rPr>
              <w:t xml:space="preserve"> – </w:t>
            </w:r>
            <w:r w:rsidR="00EC316F">
              <w:rPr>
                <w:rFonts w:ascii="Times New Roman" w:eastAsia="Times New Roman" w:hAnsi="Times New Roman" w:cs="Times New Roman"/>
                <w:color w:val="000000"/>
                <w:sz w:val="28"/>
              </w:rPr>
              <w:t>11,08</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т.у.</w:t>
            </w:r>
            <w:proofErr w:type="gramStart"/>
            <w:r>
              <w:rPr>
                <w:rFonts w:ascii="Times New Roman" w:eastAsia="Times New Roman" w:hAnsi="Times New Roman" w:cs="Times New Roman"/>
                <w:color w:val="000000"/>
                <w:sz w:val="28"/>
              </w:rPr>
              <w:t>т</w:t>
            </w:r>
            <w:proofErr w:type="spellEnd"/>
            <w:proofErr w:type="gramEnd"/>
            <w:r>
              <w:rPr>
                <w:rFonts w:ascii="Times New Roman" w:eastAsia="Times New Roman" w:hAnsi="Times New Roman" w:cs="Times New Roman"/>
                <w:color w:val="000000"/>
                <w:sz w:val="28"/>
              </w:rPr>
              <w:t>.</w:t>
            </w:r>
          </w:p>
          <w:p w:rsidR="009529E1" w:rsidRDefault="001D5D11">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Снижение потребления электроэнергии составляет </w:t>
            </w:r>
            <w:r w:rsidR="00EC316F">
              <w:rPr>
                <w:rFonts w:ascii="Times New Roman" w:eastAsia="Times New Roman" w:hAnsi="Times New Roman" w:cs="Times New Roman"/>
                <w:color w:val="000000"/>
                <w:sz w:val="28"/>
              </w:rPr>
              <w:t>2129</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кВт</w:t>
            </w:r>
            <w:proofErr w:type="gramStart"/>
            <w:r>
              <w:rPr>
                <w:rFonts w:ascii="Times New Roman" w:eastAsia="Times New Roman" w:hAnsi="Times New Roman" w:cs="Times New Roman"/>
                <w:color w:val="000000"/>
                <w:sz w:val="28"/>
              </w:rPr>
              <w:t>.ч</w:t>
            </w:r>
            <w:proofErr w:type="spellEnd"/>
            <w:proofErr w:type="gramEnd"/>
            <w:r>
              <w:rPr>
                <w:rFonts w:ascii="Times New Roman" w:eastAsia="Times New Roman" w:hAnsi="Times New Roman" w:cs="Times New Roman"/>
                <w:color w:val="000000"/>
                <w:sz w:val="28"/>
              </w:rPr>
              <w:t xml:space="preserve">. – </w:t>
            </w:r>
            <w:r w:rsidR="00EC316F">
              <w:rPr>
                <w:rFonts w:ascii="Times New Roman" w:eastAsia="Times New Roman" w:hAnsi="Times New Roman" w:cs="Times New Roman"/>
                <w:color w:val="000000"/>
                <w:sz w:val="28"/>
              </w:rPr>
              <w:t>0,68</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т.у.т</w:t>
            </w:r>
            <w:proofErr w:type="spellEnd"/>
            <w:r>
              <w:rPr>
                <w:rFonts w:ascii="Times New Roman" w:eastAsia="Times New Roman" w:hAnsi="Times New Roman" w:cs="Times New Roman"/>
                <w:color w:val="000000"/>
                <w:sz w:val="28"/>
              </w:rPr>
              <w:t>.</w:t>
            </w:r>
          </w:p>
          <w:p w:rsidR="009529E1" w:rsidRPr="00EC316F" w:rsidRDefault="00EC316F">
            <w:pPr>
              <w:spacing w:after="0" w:line="240" w:lineRule="auto"/>
              <w:jc w:val="center"/>
              <w:rPr>
                <w:rFonts w:ascii="Times New Roman" w:hAnsi="Times New Roman" w:cs="Times New Roman"/>
                <w:sz w:val="28"/>
                <w:szCs w:val="28"/>
              </w:rPr>
            </w:pPr>
            <w:r w:rsidRPr="00EC316F">
              <w:rPr>
                <w:rFonts w:ascii="Times New Roman" w:hAnsi="Times New Roman" w:cs="Times New Roman"/>
                <w:sz w:val="28"/>
                <w:szCs w:val="28"/>
              </w:rPr>
              <w:t>Снижение потребления воды составляет 289 куб</w:t>
            </w:r>
            <w:proofErr w:type="gramStart"/>
            <w:r w:rsidRPr="00EC316F">
              <w:rPr>
                <w:rFonts w:ascii="Times New Roman" w:hAnsi="Times New Roman" w:cs="Times New Roman"/>
                <w:sz w:val="28"/>
                <w:szCs w:val="28"/>
              </w:rPr>
              <w:t>.м</w:t>
            </w:r>
            <w:proofErr w:type="gramEnd"/>
          </w:p>
          <w:p w:rsidR="0046431A" w:rsidRPr="00C857A9" w:rsidRDefault="0046431A">
            <w:pPr>
              <w:spacing w:after="0" w:line="240" w:lineRule="auto"/>
              <w:jc w:val="center"/>
            </w:pPr>
          </w:p>
        </w:tc>
      </w:tr>
      <w:tr w:rsidR="009529E1" w:rsidTr="0046431A">
        <w:trPr>
          <w:trHeight w:val="439"/>
        </w:trPr>
        <w:tc>
          <w:tcPr>
            <w:tcW w:w="15822" w:type="dxa"/>
            <w:gridSpan w:val="15"/>
            <w:tcBorders>
              <w:bottom w:val="single" w:sz="2" w:space="0" w:color="000000"/>
            </w:tcBorders>
            <w:shd w:val="clear" w:color="000000" w:fill="FFFFFF"/>
            <w:tcMar>
              <w:left w:w="108" w:type="dxa"/>
              <w:right w:w="108" w:type="dxa"/>
            </w:tcMar>
            <w:vAlign w:val="center"/>
          </w:tcPr>
          <w:p w:rsidR="009529E1" w:rsidRDefault="001D5D11">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Структура энергопотребления в бюджетной сфере с учетом реализации потенциала энергосбережения</w:t>
            </w:r>
          </w:p>
          <w:p w:rsidR="009529E1" w:rsidRDefault="001D5D11">
            <w:pPr>
              <w:spacing w:after="0" w:line="240" w:lineRule="auto"/>
              <w:ind w:left="360"/>
              <w:jc w:val="right"/>
            </w:pPr>
            <w:r>
              <w:rPr>
                <w:rFonts w:ascii="Times New Roman" w:eastAsia="Times New Roman" w:hAnsi="Times New Roman" w:cs="Times New Roman"/>
                <w:color w:val="000000"/>
                <w:sz w:val="28"/>
              </w:rPr>
              <w:t>Таблица 4</w:t>
            </w:r>
          </w:p>
        </w:tc>
      </w:tr>
      <w:tr w:rsidR="009529E1" w:rsidTr="0046431A">
        <w:trPr>
          <w:trHeight w:val="315"/>
        </w:trPr>
        <w:tc>
          <w:tcPr>
            <w:tcW w:w="2386" w:type="dxa"/>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 </w:t>
            </w:r>
          </w:p>
        </w:tc>
        <w:tc>
          <w:tcPr>
            <w:tcW w:w="945"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73"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5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5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60"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EC316F" w:rsidTr="0056442A">
        <w:trPr>
          <w:trHeight w:val="518"/>
        </w:trPr>
        <w:tc>
          <w:tcPr>
            <w:tcW w:w="238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16F" w:rsidRPr="004C46FD" w:rsidRDefault="00EC316F" w:rsidP="00B34984">
            <w:pPr>
              <w:spacing w:after="0" w:line="240" w:lineRule="auto"/>
              <w:rPr>
                <w:rFonts w:ascii="Times New Roman" w:hAnsi="Times New Roman" w:cs="Times New Roman"/>
                <w:b/>
              </w:rPr>
            </w:pPr>
            <w:r w:rsidRPr="004C46FD">
              <w:rPr>
                <w:rFonts w:ascii="Times New Roman" w:hAnsi="Times New Roman" w:cs="Times New Roman"/>
                <w:b/>
              </w:rPr>
              <w:t>Тепло, Гкал</w:t>
            </w:r>
          </w:p>
        </w:tc>
        <w:tc>
          <w:tcPr>
            <w:tcW w:w="9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7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321,76</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309,22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296,68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284,16</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281,32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278,48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275,64</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272,80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269,95</w:t>
            </w:r>
          </w:p>
        </w:tc>
      </w:tr>
      <w:tr w:rsidR="00EC316F" w:rsidTr="00B34984">
        <w:trPr>
          <w:trHeight w:val="269"/>
        </w:trPr>
        <w:tc>
          <w:tcPr>
            <w:tcW w:w="2386"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vAlign w:val="bottom"/>
          </w:tcPr>
          <w:p w:rsidR="00EC316F" w:rsidRDefault="00EC316F" w:rsidP="00B34984">
            <w:pPr>
              <w:spacing w:after="0" w:line="240" w:lineRule="auto"/>
            </w:pPr>
            <w:r>
              <w:rPr>
                <w:rFonts w:ascii="Times New Roman" w:eastAsia="Times New Roman" w:hAnsi="Times New Roman" w:cs="Times New Roman"/>
                <w:b/>
                <w:color w:val="000000"/>
              </w:rPr>
              <w:t>Электроэнергия, кВт*час</w:t>
            </w:r>
          </w:p>
        </w:tc>
        <w:tc>
          <w:tcPr>
            <w:tcW w:w="945"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9486</w:t>
            </w:r>
          </w:p>
        </w:tc>
        <w:tc>
          <w:tcPr>
            <w:tcW w:w="973"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9780</w:t>
            </w:r>
          </w:p>
        </w:tc>
        <w:tc>
          <w:tcPr>
            <w:tcW w:w="959"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10082</w:t>
            </w:r>
          </w:p>
        </w:tc>
        <w:tc>
          <w:tcPr>
            <w:tcW w:w="959"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10437</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11060</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10645</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10230</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9815</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9401</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9307</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9213</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9119</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9025</w:t>
            </w:r>
          </w:p>
        </w:tc>
        <w:tc>
          <w:tcPr>
            <w:tcW w:w="960"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8931</w:t>
            </w:r>
          </w:p>
        </w:tc>
      </w:tr>
      <w:tr w:rsidR="00EC316F" w:rsidTr="0056442A">
        <w:trPr>
          <w:trHeight w:val="285"/>
        </w:trPr>
        <w:tc>
          <w:tcPr>
            <w:tcW w:w="238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316F" w:rsidRPr="004C46FD" w:rsidRDefault="00EC316F">
            <w:pPr>
              <w:spacing w:after="0" w:line="240" w:lineRule="auto"/>
              <w:rPr>
                <w:rFonts w:ascii="Times New Roman" w:hAnsi="Times New Roman" w:cs="Times New Roman"/>
                <w:b/>
              </w:rPr>
            </w:pPr>
            <w:r>
              <w:rPr>
                <w:rFonts w:ascii="Times New Roman" w:hAnsi="Times New Roman" w:cs="Times New Roman"/>
                <w:b/>
              </w:rPr>
              <w:t>Вода, куб</w:t>
            </w:r>
            <w:proofErr w:type="gramStart"/>
            <w:r>
              <w:rPr>
                <w:rFonts w:ascii="Times New Roman" w:hAnsi="Times New Roman" w:cs="Times New Roman"/>
                <w:b/>
              </w:rPr>
              <w:t>.м</w:t>
            </w:r>
            <w:proofErr w:type="gramEnd"/>
          </w:p>
        </w:tc>
        <w:tc>
          <w:tcPr>
            <w:tcW w:w="9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1800</w:t>
            </w:r>
          </w:p>
        </w:tc>
        <w:tc>
          <w:tcPr>
            <w:tcW w:w="97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1800</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1800</w:t>
            </w:r>
          </w:p>
        </w:tc>
        <w:tc>
          <w:tcPr>
            <w:tcW w:w="95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1500</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1444</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1388</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1332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1275</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1262</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1249</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1236</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1223</w:t>
            </w:r>
          </w:p>
        </w:tc>
        <w:tc>
          <w:tcPr>
            <w:tcW w:w="96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1211</w:t>
            </w:r>
          </w:p>
        </w:tc>
      </w:tr>
    </w:tbl>
    <w:p w:rsidR="009529E1" w:rsidRDefault="009529E1">
      <w:pPr>
        <w:suppressAutoHyphens/>
        <w:spacing w:after="0" w:line="240" w:lineRule="auto"/>
        <w:jc w:val="both"/>
        <w:rPr>
          <w:rFonts w:ascii="Times New Roman" w:eastAsia="Times New Roman" w:hAnsi="Times New Roman" w:cs="Times New Roman"/>
          <w:sz w:val="24"/>
        </w:rPr>
      </w:pPr>
    </w:p>
    <w:p w:rsidR="00F81F62" w:rsidRDefault="00F81F62">
      <w:pPr>
        <w:suppressAutoHyphens/>
        <w:spacing w:after="0" w:line="240" w:lineRule="auto"/>
        <w:jc w:val="both"/>
        <w:rPr>
          <w:rFonts w:ascii="Times New Roman" w:eastAsia="Times New Roman" w:hAnsi="Times New Roman" w:cs="Times New Roman"/>
          <w:sz w:val="24"/>
        </w:rPr>
      </w:pPr>
    </w:p>
    <w:p w:rsidR="00F81F62" w:rsidRDefault="00F81F62">
      <w:pPr>
        <w:suppressAutoHyphens/>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5822"/>
      </w:tblGrid>
      <w:tr w:rsidR="009529E1" w:rsidTr="0046431A">
        <w:trPr>
          <w:trHeight w:val="405"/>
        </w:trPr>
        <w:tc>
          <w:tcPr>
            <w:tcW w:w="15822" w:type="dxa"/>
            <w:shd w:val="clear" w:color="000000" w:fill="FFFFFF"/>
            <w:tcMar>
              <w:left w:w="108" w:type="dxa"/>
              <w:right w:w="108" w:type="dxa"/>
            </w:tcMar>
            <w:vAlign w:val="center"/>
          </w:tcPr>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Структура энергопотребления в бюджетной сфере с учетом реализации потенциала энергосбережения, в </w:t>
            </w:r>
            <w:proofErr w:type="spellStart"/>
            <w:r>
              <w:rPr>
                <w:rFonts w:ascii="Times New Roman" w:eastAsia="Times New Roman" w:hAnsi="Times New Roman" w:cs="Times New Roman"/>
                <w:b/>
                <w:color w:val="000000"/>
                <w:sz w:val="28"/>
              </w:rPr>
              <w:t>т.у.</w:t>
            </w:r>
            <w:proofErr w:type="gramStart"/>
            <w:r>
              <w:rPr>
                <w:rFonts w:ascii="Times New Roman" w:eastAsia="Times New Roman" w:hAnsi="Times New Roman" w:cs="Times New Roman"/>
                <w:b/>
                <w:color w:val="000000"/>
                <w:sz w:val="28"/>
              </w:rPr>
              <w:t>т</w:t>
            </w:r>
            <w:proofErr w:type="spellEnd"/>
            <w:proofErr w:type="gramEnd"/>
            <w:r>
              <w:rPr>
                <w:rFonts w:ascii="Times New Roman" w:eastAsia="Times New Roman" w:hAnsi="Times New Roman" w:cs="Times New Roman"/>
                <w:b/>
                <w:color w:val="000000"/>
                <w:sz w:val="28"/>
              </w:rPr>
              <w:t>.</w:t>
            </w:r>
          </w:p>
          <w:p w:rsidR="009529E1" w:rsidRDefault="001D5D11">
            <w:pPr>
              <w:spacing w:after="0" w:line="240" w:lineRule="auto"/>
              <w:jc w:val="right"/>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Таблица 5</w:t>
            </w:r>
          </w:p>
          <w:tbl>
            <w:tblPr>
              <w:tblW w:w="0" w:type="auto"/>
              <w:tblCellMar>
                <w:left w:w="10" w:type="dxa"/>
                <w:right w:w="10" w:type="dxa"/>
              </w:tblCellMar>
              <w:tblLook w:val="0000" w:firstRow="0" w:lastRow="0" w:firstColumn="0" w:lastColumn="0" w:noHBand="0" w:noVBand="0"/>
            </w:tblPr>
            <w:tblGrid>
              <w:gridCol w:w="2265"/>
              <w:gridCol w:w="953"/>
              <w:gridCol w:w="953"/>
              <w:gridCol w:w="953"/>
              <w:gridCol w:w="952"/>
              <w:gridCol w:w="952"/>
              <w:gridCol w:w="952"/>
              <w:gridCol w:w="952"/>
              <w:gridCol w:w="952"/>
              <w:gridCol w:w="952"/>
              <w:gridCol w:w="952"/>
              <w:gridCol w:w="952"/>
              <w:gridCol w:w="952"/>
              <w:gridCol w:w="952"/>
              <w:gridCol w:w="952"/>
            </w:tblGrid>
            <w:tr w:rsidR="009529E1" w:rsidTr="0056442A">
              <w:trPr>
                <w:trHeight w:val="300"/>
              </w:trPr>
              <w:tc>
                <w:tcPr>
                  <w:tcW w:w="226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9529E1" w:rsidRDefault="009529E1">
                  <w:pPr>
                    <w:spacing w:after="0" w:line="240" w:lineRule="auto"/>
                    <w:rPr>
                      <w:rFonts w:ascii="Calibri" w:eastAsia="Calibri" w:hAnsi="Calibri" w:cs="Calibri"/>
                    </w:rPr>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EC316F" w:rsidTr="0056442A">
              <w:trPr>
                <w:trHeight w:val="300"/>
              </w:trPr>
              <w:tc>
                <w:tcPr>
                  <w:tcW w:w="226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316F" w:rsidRDefault="00EC316F" w:rsidP="00F81F62">
                  <w:pPr>
                    <w:spacing w:after="0" w:line="240" w:lineRule="auto"/>
                  </w:pPr>
                  <w:r>
                    <w:rPr>
                      <w:rFonts w:ascii="Times New Roman" w:eastAsia="Times New Roman" w:hAnsi="Times New Roman" w:cs="Times New Roman"/>
                      <w:b/>
                      <w:color w:val="000000"/>
                    </w:rPr>
                    <w:t xml:space="preserve">Тепло,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57,53</w:t>
                  </w:r>
                </w:p>
              </w:tc>
              <w:tc>
                <w:tcPr>
                  <w:tcW w:w="9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57,53</w:t>
                  </w:r>
                </w:p>
              </w:tc>
              <w:tc>
                <w:tcPr>
                  <w:tcW w:w="9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57,53</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57,53</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57,53</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55,37</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53,22</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51,06</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48,90</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48,41</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47,93</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47,44</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46,95</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46,46</w:t>
                  </w:r>
                </w:p>
              </w:tc>
            </w:tr>
            <w:tr w:rsidR="00EC316F" w:rsidTr="0056442A">
              <w:trPr>
                <w:trHeight w:val="300"/>
              </w:trPr>
              <w:tc>
                <w:tcPr>
                  <w:tcW w:w="226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316F" w:rsidRDefault="00EC316F" w:rsidP="00B34984">
                  <w:pPr>
                    <w:spacing w:after="0" w:line="240" w:lineRule="auto"/>
                  </w:pPr>
                  <w:r>
                    <w:rPr>
                      <w:rFonts w:ascii="Times New Roman" w:eastAsia="Times New Roman" w:hAnsi="Times New Roman" w:cs="Times New Roman"/>
                      <w:b/>
                      <w:color w:val="000000"/>
                    </w:rPr>
                    <w:t xml:space="preserve">Электроэнергия,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3,04</w:t>
                  </w:r>
                </w:p>
              </w:tc>
              <w:tc>
                <w:tcPr>
                  <w:tcW w:w="9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3,13</w:t>
                  </w:r>
                </w:p>
              </w:tc>
              <w:tc>
                <w:tcPr>
                  <w:tcW w:w="95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3,23</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3,34</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3,54</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3,41</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3,27</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3,14</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3,01</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2,98</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2,95</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2,92</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2,89</w:t>
                  </w:r>
                </w:p>
              </w:tc>
              <w:tc>
                <w:tcPr>
                  <w:tcW w:w="95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2,86</w:t>
                  </w:r>
                </w:p>
              </w:tc>
            </w:tr>
            <w:tr w:rsidR="00EC316F" w:rsidTr="0056442A">
              <w:trPr>
                <w:trHeight w:val="300"/>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316F" w:rsidRDefault="00EC316F">
                  <w:pPr>
                    <w:spacing w:after="0" w:line="240" w:lineRule="auto"/>
                  </w:pPr>
                  <w:r>
                    <w:rPr>
                      <w:rFonts w:ascii="Times New Roman" w:eastAsia="Times New Roman" w:hAnsi="Times New Roman" w:cs="Times New Roman"/>
                      <w:b/>
                      <w:color w:val="000000"/>
                    </w:rPr>
                    <w:t xml:space="preserve">Итого,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60,57</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60,66</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60,76</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60,87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58,78</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56,49</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54,20</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51,91</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51,39</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50,87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50,35</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49,84</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49,32</w:t>
                  </w:r>
                </w:p>
              </w:tc>
            </w:tr>
            <w:tr w:rsidR="00EC316F" w:rsidTr="0056442A">
              <w:trPr>
                <w:trHeight w:val="300"/>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316F" w:rsidRDefault="00EC316F">
                  <w:pPr>
                    <w:spacing w:after="0" w:line="240" w:lineRule="auto"/>
                  </w:pPr>
                  <w:r>
                    <w:rPr>
                      <w:rFonts w:ascii="Times New Roman" w:eastAsia="Times New Roman" w:hAnsi="Times New Roman" w:cs="Times New Roman"/>
                      <w:b/>
                      <w:color w:val="000000"/>
                    </w:rPr>
                    <w:t xml:space="preserve">Итого без мероприятий,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60,57</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60,66</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60,76</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60,87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61,07</w:t>
                  </w:r>
                </w:p>
              </w:tc>
            </w:tr>
            <w:tr w:rsidR="00EC316F" w:rsidTr="0056442A">
              <w:trPr>
                <w:trHeight w:val="300"/>
              </w:trPr>
              <w:tc>
                <w:tcPr>
                  <w:tcW w:w="2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316F" w:rsidRDefault="00EC316F">
                  <w:pPr>
                    <w:spacing w:after="0" w:line="240" w:lineRule="auto"/>
                  </w:pPr>
                  <w:r>
                    <w:rPr>
                      <w:rFonts w:ascii="Times New Roman" w:eastAsia="Times New Roman" w:hAnsi="Times New Roman" w:cs="Times New Roman"/>
                      <w:b/>
                      <w:color w:val="000000"/>
                    </w:rPr>
                    <w:t xml:space="preserve">Экономия энергоресурсов,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0,00</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0,00</w:t>
                  </w:r>
                </w:p>
              </w:tc>
              <w:tc>
                <w:tcPr>
                  <w:tcW w:w="95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0,00</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0,00</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0,00</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2,29</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4,58</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6,87</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9,16</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9,68</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10,20</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10,72</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11,24</w:t>
                  </w:r>
                </w:p>
              </w:tc>
              <w:tc>
                <w:tcPr>
                  <w:tcW w:w="95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C316F" w:rsidRPr="00EC316F" w:rsidRDefault="00EC316F" w:rsidP="00EC316F">
                  <w:pPr>
                    <w:spacing w:after="0" w:line="240" w:lineRule="auto"/>
                    <w:jc w:val="center"/>
                    <w:rPr>
                      <w:rFonts w:ascii="Times New Roman" w:hAnsi="Times New Roman" w:cs="Times New Roman"/>
                      <w:color w:val="000000"/>
                      <w:sz w:val="20"/>
                      <w:szCs w:val="20"/>
                    </w:rPr>
                  </w:pPr>
                  <w:r w:rsidRPr="00EC316F">
                    <w:rPr>
                      <w:rFonts w:ascii="Times New Roman" w:hAnsi="Times New Roman" w:cs="Times New Roman"/>
                      <w:color w:val="000000"/>
                      <w:sz w:val="20"/>
                      <w:szCs w:val="20"/>
                    </w:rPr>
                    <w:t>11,76</w:t>
                  </w:r>
                </w:p>
              </w:tc>
            </w:tr>
          </w:tbl>
          <w:p w:rsidR="009529E1" w:rsidRDefault="001D5D11">
            <w:pPr>
              <w:spacing w:after="0" w:line="240" w:lineRule="auto"/>
              <w:jc w:val="center"/>
            </w:pPr>
            <w:r>
              <w:rPr>
                <w:rFonts w:ascii="Times New Roman" w:eastAsia="Times New Roman" w:hAnsi="Times New Roman" w:cs="Times New Roman"/>
                <w:b/>
                <w:color w:val="000000"/>
                <w:sz w:val="28"/>
              </w:rPr>
              <w:t>3.1.3 Оценка эффективности мероприятий энергосбережения в бюджетной сфере МО.</w:t>
            </w:r>
          </w:p>
        </w:tc>
      </w:tr>
      <w:tr w:rsidR="0046431A" w:rsidTr="0046431A">
        <w:trPr>
          <w:trHeight w:val="725"/>
        </w:trPr>
        <w:tc>
          <w:tcPr>
            <w:tcW w:w="15822" w:type="dxa"/>
            <w:shd w:val="clear" w:color="000000" w:fill="FFFFFF"/>
            <w:tcMar>
              <w:left w:w="108" w:type="dxa"/>
              <w:right w:w="108" w:type="dxa"/>
            </w:tcMar>
            <w:vAlign w:val="center"/>
          </w:tcPr>
          <w:p w:rsidR="0046431A" w:rsidRDefault="0046431A">
            <w:pPr>
              <w:spacing w:after="0" w:line="240" w:lineRule="auto"/>
              <w:jc w:val="center"/>
            </w:pPr>
            <w:r>
              <w:rPr>
                <w:rFonts w:ascii="Times New Roman" w:eastAsia="Times New Roman" w:hAnsi="Times New Roman" w:cs="Times New Roman"/>
                <w:color w:val="000000"/>
                <w:sz w:val="28"/>
              </w:rPr>
              <w:t xml:space="preserve">Общее снижение энергопотребления в бюджетной сфере до 2020 года составляет </w:t>
            </w:r>
            <w:r w:rsidR="00EC316F">
              <w:rPr>
                <w:rFonts w:ascii="Times New Roman" w:eastAsia="Times New Roman" w:hAnsi="Times New Roman" w:cs="Times New Roman"/>
                <w:color w:val="000000"/>
                <w:sz w:val="28"/>
              </w:rPr>
              <w:t>11,76</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т.у.</w:t>
            </w:r>
            <w:proofErr w:type="gramStart"/>
            <w:r>
              <w:rPr>
                <w:rFonts w:ascii="Times New Roman" w:eastAsia="Times New Roman" w:hAnsi="Times New Roman" w:cs="Times New Roman"/>
                <w:color w:val="000000"/>
                <w:sz w:val="28"/>
              </w:rPr>
              <w:t>т</w:t>
            </w:r>
            <w:proofErr w:type="spellEnd"/>
            <w:proofErr w:type="gramEnd"/>
            <w:r>
              <w:rPr>
                <w:rFonts w:ascii="Times New Roman" w:eastAsia="Times New Roman" w:hAnsi="Times New Roman" w:cs="Times New Roman"/>
                <w:color w:val="000000"/>
                <w:sz w:val="28"/>
              </w:rPr>
              <w:t>.</w:t>
            </w:r>
          </w:p>
          <w:p w:rsidR="0046431A" w:rsidRDefault="0046431A" w:rsidP="00EC316F">
            <w:pPr>
              <w:spacing w:after="0" w:line="240" w:lineRule="auto"/>
              <w:jc w:val="center"/>
            </w:pPr>
            <w:r>
              <w:rPr>
                <w:rFonts w:ascii="Times New Roman" w:eastAsia="Times New Roman" w:hAnsi="Times New Roman" w:cs="Times New Roman"/>
                <w:color w:val="000000"/>
                <w:sz w:val="28"/>
              </w:rPr>
              <w:t xml:space="preserve">Затраты на проведение энергосберегающих мероприятий составляют </w:t>
            </w:r>
            <w:r w:rsidR="00EC316F">
              <w:rPr>
                <w:rFonts w:ascii="Times New Roman" w:eastAsia="Times New Roman" w:hAnsi="Times New Roman" w:cs="Times New Roman"/>
                <w:color w:val="000000"/>
                <w:sz w:val="28"/>
              </w:rPr>
              <w:t>352800</w:t>
            </w:r>
            <w:r>
              <w:rPr>
                <w:rFonts w:ascii="Times New Roman" w:eastAsia="Times New Roman" w:hAnsi="Times New Roman" w:cs="Times New Roman"/>
                <w:color w:val="000000"/>
                <w:sz w:val="28"/>
              </w:rPr>
              <w:t xml:space="preserve"> р.</w:t>
            </w:r>
          </w:p>
        </w:tc>
      </w:tr>
    </w:tbl>
    <w:p w:rsidR="0046431A" w:rsidRDefault="0046431A">
      <w:pPr>
        <w:spacing w:after="120" w:line="240" w:lineRule="auto"/>
        <w:ind w:firstLine="708"/>
        <w:jc w:val="both"/>
        <w:rPr>
          <w:rFonts w:ascii="Times New Roman" w:eastAsia="Times New Roman" w:hAnsi="Times New Roman" w:cs="Times New Roman"/>
          <w:b/>
          <w:sz w:val="24"/>
        </w:rPr>
        <w:sectPr w:rsidR="0046431A" w:rsidSect="0046431A">
          <w:pgSz w:w="16838" w:h="11906" w:orient="landscape"/>
          <w:pgMar w:top="1701" w:right="567" w:bottom="567" w:left="567" w:header="567" w:footer="567" w:gutter="0"/>
          <w:cols w:space="708"/>
          <w:titlePg/>
          <w:docGrid w:linePitch="360"/>
        </w:sectPr>
      </w:pPr>
    </w:p>
    <w:p w:rsidR="009529E1" w:rsidRDefault="009529E1">
      <w:pPr>
        <w:spacing w:after="120" w:line="240" w:lineRule="auto"/>
        <w:ind w:firstLine="708"/>
        <w:jc w:val="both"/>
        <w:rPr>
          <w:rFonts w:ascii="Times New Roman" w:eastAsia="Times New Roman" w:hAnsi="Times New Roman" w:cs="Times New Roman"/>
          <w:b/>
          <w:sz w:val="24"/>
        </w:rPr>
      </w:pPr>
    </w:p>
    <w:p w:rsidR="009529E1" w:rsidRDefault="001D5D11" w:rsidP="0046431A">
      <w:pPr>
        <w:jc w:val="center"/>
        <w:rPr>
          <w:rFonts w:ascii="Times New Roman" w:eastAsia="Times New Roman" w:hAnsi="Times New Roman" w:cs="Times New Roman"/>
          <w:b/>
          <w:sz w:val="28"/>
        </w:rPr>
      </w:pPr>
      <w:r>
        <w:rPr>
          <w:rFonts w:ascii="Times New Roman" w:eastAsia="Times New Roman" w:hAnsi="Times New Roman" w:cs="Times New Roman"/>
          <w:b/>
          <w:sz w:val="28"/>
        </w:rPr>
        <w:t>3.2. ЭНЕРГОСБЕРЕЖЕНИЕ И ПОВЫШЕНИЕ ЭНЕРГЕТИЧЕСКОЙ ЭФФЕКТИВНОСТИ В ЖИЛИЩНОМ ФОНДЕ.</w:t>
      </w:r>
    </w:p>
    <w:p w:rsidR="009529E1" w:rsidRDefault="009529E1">
      <w:pPr>
        <w:suppressAutoHyphens/>
        <w:spacing w:after="0" w:line="240" w:lineRule="auto"/>
        <w:ind w:firstLine="709"/>
        <w:jc w:val="both"/>
        <w:rPr>
          <w:rFonts w:ascii="Times New Roman" w:eastAsia="Times New Roman" w:hAnsi="Times New Roman" w:cs="Times New Roman"/>
          <w:sz w:val="28"/>
        </w:rPr>
      </w:pPr>
    </w:p>
    <w:p w:rsidR="00723149" w:rsidRPr="00723149" w:rsidRDefault="00723149" w:rsidP="00723149">
      <w:pPr>
        <w:suppressAutoHyphens/>
        <w:spacing w:after="0" w:line="240" w:lineRule="auto"/>
        <w:ind w:firstLine="709"/>
        <w:jc w:val="both"/>
        <w:rPr>
          <w:rFonts w:ascii="Times New Roman" w:eastAsia="Times New Roman" w:hAnsi="Times New Roman" w:cs="Times New Roman"/>
          <w:sz w:val="28"/>
          <w:szCs w:val="28"/>
        </w:rPr>
      </w:pPr>
      <w:r w:rsidRPr="00723149">
        <w:rPr>
          <w:rFonts w:ascii="Times New Roman" w:eastAsia="Times New Roman" w:hAnsi="Times New Roman" w:cs="Times New Roman"/>
          <w:sz w:val="28"/>
          <w:szCs w:val="28"/>
        </w:rPr>
        <w:t xml:space="preserve">По состоянию на 01.01.2010г., на территории  МО «Дичнянский сельсовет» расположено 705 жилых домов, 136 из которых, являются многоквартирными. Общая площадь жилищного фонда, составляет  64,6 тыс. кв. м.  </w:t>
      </w:r>
    </w:p>
    <w:p w:rsidR="009529E1" w:rsidRDefault="001D5D11">
      <w:pPr>
        <w:tabs>
          <w:tab w:val="left" w:pos="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жилых и многоквартирных домах сохраняется низкая оснащенность приборами учета энергетических ресурсов. </w:t>
      </w:r>
    </w:p>
    <w:p w:rsidR="009529E1" w:rsidRDefault="001D5D11">
      <w:pPr>
        <w:tabs>
          <w:tab w:val="left" w:pos="0"/>
        </w:tabs>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Прогноз потребления электрической и тепловой энергии, природного газа, воды в жилищной сфере </w:t>
      </w:r>
      <w:r w:rsidR="00723149">
        <w:rPr>
          <w:rFonts w:ascii="Times New Roman" w:eastAsia="Times New Roman" w:hAnsi="Times New Roman" w:cs="Times New Roman"/>
          <w:color w:val="000000"/>
          <w:sz w:val="28"/>
        </w:rPr>
        <w:t>Дичнянского</w:t>
      </w:r>
      <w:r>
        <w:rPr>
          <w:rFonts w:ascii="Times New Roman" w:eastAsia="Times New Roman" w:hAnsi="Times New Roman" w:cs="Times New Roman"/>
          <w:color w:val="000000"/>
          <w:sz w:val="28"/>
        </w:rPr>
        <w:t xml:space="preserve"> сельсовета </w:t>
      </w:r>
      <w:r w:rsidR="00723149">
        <w:rPr>
          <w:rFonts w:ascii="Times New Roman" w:eastAsia="Times New Roman" w:hAnsi="Times New Roman" w:cs="Times New Roman"/>
          <w:color w:val="000000"/>
          <w:sz w:val="28"/>
        </w:rPr>
        <w:t>Курчатовского</w:t>
      </w:r>
      <w:r>
        <w:rPr>
          <w:rFonts w:ascii="Times New Roman" w:eastAsia="Times New Roman" w:hAnsi="Times New Roman" w:cs="Times New Roman"/>
          <w:color w:val="000000"/>
          <w:sz w:val="28"/>
        </w:rPr>
        <w:t xml:space="preserve"> района, без проведения и с проведением комплекса мероприятий в области энергосбережения и повышения энергетической эффективности, представлен в таблицах 6-8.</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мероприятиями по реализации данного направления являются:</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-проведение энергетических обследований объектов жилищного фонда, включая диагностику оптимальности структуры потребления энергетических ресурсов;</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-разработка и реализация программ энергосбережения и повышения энергетической эффективности объектов жилищного фонда;</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 xml:space="preserve">-организация и финансирование работ по оснащению жилых домов в жилищном фонде </w:t>
      </w:r>
      <w:r>
        <w:rPr>
          <w:rFonts w:ascii="Times New Roman" w:hAnsi="Times New Roman" w:cs="Times New Roman"/>
          <w:sz w:val="28"/>
          <w:szCs w:val="28"/>
        </w:rPr>
        <w:t xml:space="preserve">Дичнянского </w:t>
      </w:r>
      <w:r w:rsidRPr="00690CD1">
        <w:rPr>
          <w:rFonts w:ascii="Times New Roman" w:hAnsi="Times New Roman" w:cs="Times New Roman"/>
          <w:sz w:val="28"/>
          <w:szCs w:val="28"/>
        </w:rPr>
        <w:t xml:space="preserve">Курчатовского района коллективными (общедомовыми) приборами учета энергетических ресурсов; </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-установка энергосберегающих антивандальных светильников, оборудованных датчиками движения или присутствия человека в местах общего пользования жилых домов;</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 xml:space="preserve">-замена ламп накаливания на </w:t>
      </w:r>
      <w:proofErr w:type="spellStart"/>
      <w:r w:rsidRPr="00690CD1">
        <w:rPr>
          <w:rFonts w:ascii="Times New Roman" w:hAnsi="Times New Roman" w:cs="Times New Roman"/>
          <w:sz w:val="28"/>
          <w:szCs w:val="28"/>
        </w:rPr>
        <w:t>энергоэффективные</w:t>
      </w:r>
      <w:proofErr w:type="spellEnd"/>
      <w:r w:rsidRPr="00690CD1">
        <w:rPr>
          <w:rFonts w:ascii="Times New Roman" w:hAnsi="Times New Roman" w:cs="Times New Roman"/>
          <w:sz w:val="28"/>
          <w:szCs w:val="28"/>
        </w:rPr>
        <w:t xml:space="preserve"> лампы в жилом фонде для социально незащищенных категорий граждан за счет средств бюджетов различного уровня и внебюджетных источников;</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-установка балансировочных клапанов с последующей регулировкой систем отопления;</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-размещение на фасадах многоквартирных домов указателей классов их энергетической эффективности.</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Перспективными являются, в частности, следующие мероприятия:</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 xml:space="preserve">-внедрение систем </w:t>
      </w:r>
      <w:proofErr w:type="spellStart"/>
      <w:r w:rsidRPr="00690CD1">
        <w:rPr>
          <w:rFonts w:ascii="Times New Roman" w:hAnsi="Times New Roman" w:cs="Times New Roman"/>
          <w:sz w:val="28"/>
          <w:szCs w:val="28"/>
        </w:rPr>
        <w:t>пофасадного</w:t>
      </w:r>
      <w:proofErr w:type="spellEnd"/>
      <w:r w:rsidRPr="00690CD1">
        <w:rPr>
          <w:rFonts w:ascii="Times New Roman" w:hAnsi="Times New Roman" w:cs="Times New Roman"/>
          <w:sz w:val="28"/>
          <w:szCs w:val="28"/>
        </w:rPr>
        <w:t xml:space="preserve"> регулирования температурного режима жилых зданий;</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 xml:space="preserve">-организация и финансирование работ по оснащению жилых домов в жилищном фонде </w:t>
      </w:r>
      <w:r>
        <w:rPr>
          <w:rFonts w:ascii="Times New Roman" w:hAnsi="Times New Roman" w:cs="Times New Roman"/>
          <w:sz w:val="28"/>
          <w:szCs w:val="28"/>
        </w:rPr>
        <w:t xml:space="preserve">Дичнянского </w:t>
      </w:r>
      <w:r w:rsidRPr="00690CD1">
        <w:rPr>
          <w:rFonts w:ascii="Times New Roman" w:hAnsi="Times New Roman" w:cs="Times New Roman"/>
          <w:sz w:val="28"/>
          <w:szCs w:val="28"/>
        </w:rPr>
        <w:t>Курчатовского района индивидуальными приборами учета энергетических ресурсов;</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t>-модернизация изношенного инженерного оборудования энергоснабжения зданий с внедрением современных внутридомовых инженерных систем;</w:t>
      </w:r>
    </w:p>
    <w:p w:rsidR="00690CD1" w:rsidRPr="00690CD1" w:rsidRDefault="00690CD1" w:rsidP="00690CD1">
      <w:pPr>
        <w:suppressAutoHyphens/>
        <w:spacing w:after="0" w:line="240" w:lineRule="auto"/>
        <w:ind w:firstLine="709"/>
        <w:jc w:val="both"/>
        <w:rPr>
          <w:rFonts w:ascii="Times New Roman" w:hAnsi="Times New Roman" w:cs="Times New Roman"/>
          <w:sz w:val="28"/>
          <w:szCs w:val="28"/>
        </w:rPr>
      </w:pPr>
      <w:r w:rsidRPr="00690CD1">
        <w:rPr>
          <w:rFonts w:ascii="Times New Roman" w:hAnsi="Times New Roman" w:cs="Times New Roman"/>
          <w:sz w:val="28"/>
          <w:szCs w:val="28"/>
        </w:rPr>
        <w:lastRenderedPageBreak/>
        <w:t>-промывка домовых инженерных систем от отложений, в том числе с использованием современных реагентов и поверхностно-активных веществ;</w:t>
      </w:r>
    </w:p>
    <w:p w:rsidR="00690CD1" w:rsidRPr="00690CD1" w:rsidRDefault="00690CD1" w:rsidP="00690CD1">
      <w:pPr>
        <w:suppressAutoHyphens/>
        <w:spacing w:after="0" w:line="240" w:lineRule="auto"/>
        <w:ind w:firstLine="709"/>
        <w:jc w:val="both"/>
        <w:rPr>
          <w:rFonts w:ascii="Times New Roman" w:hAnsi="Times New Roman" w:cs="Times New Roman"/>
          <w:b/>
          <w:sz w:val="28"/>
          <w:szCs w:val="28"/>
        </w:rPr>
      </w:pPr>
      <w:r w:rsidRPr="00690CD1">
        <w:rPr>
          <w:rFonts w:ascii="Times New Roman" w:hAnsi="Times New Roman" w:cs="Times New Roman"/>
          <w:sz w:val="28"/>
          <w:szCs w:val="28"/>
        </w:rPr>
        <w:t xml:space="preserve">-замена отопительных котлов в многоквартирных домах с индивидуальными системами отопления на </w:t>
      </w:r>
      <w:proofErr w:type="spellStart"/>
      <w:r w:rsidRPr="00690CD1">
        <w:rPr>
          <w:rFonts w:ascii="Times New Roman" w:hAnsi="Times New Roman" w:cs="Times New Roman"/>
          <w:sz w:val="28"/>
          <w:szCs w:val="28"/>
        </w:rPr>
        <w:t>энергоэффективные</w:t>
      </w:r>
      <w:proofErr w:type="spellEnd"/>
      <w:r w:rsidRPr="00690CD1">
        <w:rPr>
          <w:rFonts w:ascii="Times New Roman" w:hAnsi="Times New Roman" w:cs="Times New Roman"/>
          <w:sz w:val="28"/>
          <w:szCs w:val="28"/>
        </w:rPr>
        <w:t xml:space="preserve"> котлы.</w:t>
      </w:r>
    </w:p>
    <w:p w:rsidR="009529E1" w:rsidRDefault="001D5D11">
      <w:pPr>
        <w:spacing w:after="0" w:line="240" w:lineRule="auto"/>
        <w:ind w:firstLine="709"/>
        <w:jc w:val="both"/>
        <w:rPr>
          <w:rFonts w:ascii="Times New Roman" w:eastAsia="Times New Roman" w:hAnsi="Times New Roman" w:cs="Times New Roman"/>
          <w:b/>
          <w:spacing w:val="-20"/>
          <w:sz w:val="28"/>
        </w:rPr>
      </w:pPr>
      <w:r>
        <w:rPr>
          <w:rFonts w:ascii="Times New Roman" w:eastAsia="Times New Roman" w:hAnsi="Times New Roman" w:cs="Times New Roman"/>
          <w:sz w:val="28"/>
        </w:rPr>
        <w:t>Перечень Программных мероприятий в жилищном фонде представлен в Приложении 4.</w:t>
      </w:r>
    </w:p>
    <w:p w:rsidR="0046431A" w:rsidRDefault="0046431A">
      <w:pPr>
        <w:spacing w:before="40" w:after="40" w:line="240" w:lineRule="auto"/>
        <w:ind w:firstLine="540"/>
        <w:jc w:val="both"/>
        <w:rPr>
          <w:rFonts w:ascii="Times New Roman" w:eastAsia="Times New Roman" w:hAnsi="Times New Roman" w:cs="Times New Roman"/>
          <w:b/>
          <w:spacing w:val="-20"/>
          <w:sz w:val="28"/>
        </w:rPr>
        <w:sectPr w:rsidR="0046431A" w:rsidSect="00BB3660">
          <w:pgSz w:w="11906" w:h="16838"/>
          <w:pgMar w:top="567" w:right="567" w:bottom="567" w:left="1701" w:header="567" w:footer="567" w:gutter="0"/>
          <w:cols w:space="708"/>
          <w:titlePg/>
          <w:docGrid w:linePitch="360"/>
        </w:sectPr>
      </w:pPr>
    </w:p>
    <w:tbl>
      <w:tblPr>
        <w:tblW w:w="0" w:type="auto"/>
        <w:tblInd w:w="98" w:type="dxa"/>
        <w:tblCellMar>
          <w:left w:w="10" w:type="dxa"/>
          <w:right w:w="10" w:type="dxa"/>
        </w:tblCellMar>
        <w:tblLook w:val="0000" w:firstRow="0" w:lastRow="0" w:firstColumn="0" w:lastColumn="0" w:noHBand="0" w:noVBand="0"/>
      </w:tblPr>
      <w:tblGrid>
        <w:gridCol w:w="1897"/>
        <w:gridCol w:w="289"/>
        <w:gridCol w:w="611"/>
        <w:gridCol w:w="256"/>
        <w:gridCol w:w="667"/>
        <w:gridCol w:w="562"/>
        <w:gridCol w:w="730"/>
        <w:gridCol w:w="290"/>
        <w:gridCol w:w="916"/>
        <w:gridCol w:w="916"/>
        <w:gridCol w:w="221"/>
        <w:gridCol w:w="916"/>
        <w:gridCol w:w="933"/>
        <w:gridCol w:w="962"/>
        <w:gridCol w:w="962"/>
        <w:gridCol w:w="962"/>
        <w:gridCol w:w="932"/>
        <w:gridCol w:w="932"/>
        <w:gridCol w:w="932"/>
        <w:gridCol w:w="936"/>
      </w:tblGrid>
      <w:tr w:rsidR="009529E1" w:rsidTr="0046431A">
        <w:trPr>
          <w:trHeight w:val="80"/>
        </w:trPr>
        <w:tc>
          <w:tcPr>
            <w:tcW w:w="15822" w:type="dxa"/>
            <w:gridSpan w:val="20"/>
            <w:shd w:val="clear" w:color="000000" w:fill="FFFFFF"/>
            <w:tcMar>
              <w:left w:w="108" w:type="dxa"/>
              <w:right w:w="108" w:type="dxa"/>
            </w:tcMar>
            <w:vAlign w:val="center"/>
          </w:tcPr>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3.2.1 Анализ энергопотребления в жилищной сфере, определение потенциала энергосбережения, расчет энергопотребления по всем видам энергоносителей с учетом реализации потенциала энергосбережения до 2020 г.</w:t>
            </w:r>
          </w:p>
          <w:p w:rsidR="009529E1" w:rsidRDefault="009529E1">
            <w:pPr>
              <w:spacing w:after="0" w:line="240" w:lineRule="auto"/>
              <w:jc w:val="center"/>
            </w:pPr>
          </w:p>
        </w:tc>
      </w:tr>
      <w:tr w:rsidR="009529E1" w:rsidTr="0046431A">
        <w:trPr>
          <w:trHeight w:val="436"/>
        </w:trPr>
        <w:tc>
          <w:tcPr>
            <w:tcW w:w="15822" w:type="dxa"/>
            <w:gridSpan w:val="20"/>
            <w:tcBorders>
              <w:bottom w:val="single" w:sz="2" w:space="0" w:color="000000"/>
            </w:tcBorders>
            <w:shd w:val="clear" w:color="000000" w:fill="FFFFFF"/>
            <w:tcMar>
              <w:left w:w="108" w:type="dxa"/>
              <w:right w:w="108" w:type="dxa"/>
            </w:tcMar>
            <w:vAlign w:val="center"/>
          </w:tcPr>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Энергопотребление в жилищной сфере с прогнозом до 2020 г.</w:t>
            </w:r>
          </w:p>
          <w:p w:rsidR="009529E1" w:rsidRDefault="001D5D11">
            <w:pPr>
              <w:spacing w:after="0" w:line="240" w:lineRule="auto"/>
              <w:jc w:val="right"/>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Таблица 6</w:t>
            </w:r>
          </w:p>
        </w:tc>
      </w:tr>
      <w:tr w:rsidR="00BE4520" w:rsidTr="00BE4520">
        <w:trPr>
          <w:trHeight w:val="375"/>
        </w:trPr>
        <w:tc>
          <w:tcPr>
            <w:tcW w:w="1896" w:type="dxa"/>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ind w:left="-75" w:firstLine="75"/>
              <w:jc w:val="center"/>
            </w:pPr>
            <w:r>
              <w:rPr>
                <w:rFonts w:ascii="Times New Roman" w:eastAsia="Times New Roman" w:hAnsi="Times New Roman" w:cs="Times New Roman"/>
                <w:b/>
                <w:color w:val="000000"/>
                <w:sz w:val="20"/>
              </w:rPr>
              <w:t> </w:t>
            </w:r>
          </w:p>
        </w:tc>
        <w:tc>
          <w:tcPr>
            <w:tcW w:w="900"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16"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1297"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1177"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16"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1137"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35"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6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6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6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34"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34"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34"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3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BE4520" w:rsidTr="00BE4520">
        <w:trPr>
          <w:trHeight w:val="341"/>
        </w:trPr>
        <w:tc>
          <w:tcPr>
            <w:tcW w:w="189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Газ, м3</w:t>
            </w:r>
          </w:p>
        </w:tc>
        <w:tc>
          <w:tcPr>
            <w:tcW w:w="900"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14130</w:t>
            </w:r>
          </w:p>
        </w:tc>
        <w:tc>
          <w:tcPr>
            <w:tcW w:w="916"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80121</w:t>
            </w:r>
          </w:p>
        </w:tc>
        <w:tc>
          <w:tcPr>
            <w:tcW w:w="129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260241</w:t>
            </w:r>
          </w:p>
        </w:tc>
        <w:tc>
          <w:tcPr>
            <w:tcW w:w="117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491171</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509344</w:t>
            </w:r>
          </w:p>
        </w:tc>
        <w:tc>
          <w:tcPr>
            <w:tcW w:w="113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527517</w:t>
            </w:r>
          </w:p>
        </w:tc>
        <w:tc>
          <w:tcPr>
            <w:tcW w:w="9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545690</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563863</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582036</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600209</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618382</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636555</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654728</w:t>
            </w:r>
          </w:p>
        </w:tc>
        <w:tc>
          <w:tcPr>
            <w:tcW w:w="9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672904</w:t>
            </w:r>
          </w:p>
        </w:tc>
      </w:tr>
      <w:tr w:rsidR="00BE4520" w:rsidTr="00BE4520">
        <w:trPr>
          <w:trHeight w:val="341"/>
        </w:trPr>
        <w:tc>
          <w:tcPr>
            <w:tcW w:w="189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Тепло, Гкал</w:t>
            </w:r>
          </w:p>
        </w:tc>
        <w:tc>
          <w:tcPr>
            <w:tcW w:w="900"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9406,65</w:t>
            </w:r>
          </w:p>
        </w:tc>
        <w:tc>
          <w:tcPr>
            <w:tcW w:w="916"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9406,65</w:t>
            </w:r>
          </w:p>
        </w:tc>
        <w:tc>
          <w:tcPr>
            <w:tcW w:w="129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9353,32</w:t>
            </w:r>
          </w:p>
        </w:tc>
        <w:tc>
          <w:tcPr>
            <w:tcW w:w="117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9345,42</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113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9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r>
      <w:tr w:rsidR="00BE4520" w:rsidTr="00BE4520">
        <w:trPr>
          <w:trHeight w:val="365"/>
        </w:trPr>
        <w:tc>
          <w:tcPr>
            <w:tcW w:w="189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Электроэнергия, кВт*час</w:t>
            </w:r>
          </w:p>
        </w:tc>
        <w:tc>
          <w:tcPr>
            <w:tcW w:w="900"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717259</w:t>
            </w:r>
          </w:p>
        </w:tc>
        <w:tc>
          <w:tcPr>
            <w:tcW w:w="916"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1221349</w:t>
            </w:r>
          </w:p>
        </w:tc>
        <w:tc>
          <w:tcPr>
            <w:tcW w:w="129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1062434</w:t>
            </w:r>
          </w:p>
        </w:tc>
        <w:tc>
          <w:tcPr>
            <w:tcW w:w="117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1402495</w:t>
            </w:r>
          </w:p>
        </w:tc>
        <w:tc>
          <w:tcPr>
            <w:tcW w:w="91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1287661</w:t>
            </w:r>
          </w:p>
        </w:tc>
        <w:tc>
          <w:tcPr>
            <w:tcW w:w="1137"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1370339</w:t>
            </w:r>
          </w:p>
        </w:tc>
        <w:tc>
          <w:tcPr>
            <w:tcW w:w="9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1378904</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1387469</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1396034</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1404599</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1413164</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1421729</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1430294</w:t>
            </w:r>
          </w:p>
        </w:tc>
        <w:tc>
          <w:tcPr>
            <w:tcW w:w="9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1438856</w:t>
            </w:r>
          </w:p>
        </w:tc>
      </w:tr>
      <w:tr w:rsidR="00BE4520" w:rsidTr="00BE4520">
        <w:trPr>
          <w:trHeight w:val="465"/>
        </w:trPr>
        <w:tc>
          <w:tcPr>
            <w:tcW w:w="1896" w:type="dxa"/>
            <w:tcBorders>
              <w:top w:val="single" w:sz="0" w:space="0" w:color="000000"/>
              <w:left w:val="single" w:sz="4" w:space="0" w:color="000000"/>
              <w:bottom w:val="single" w:sz="2"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Вода, м3</w:t>
            </w:r>
          </w:p>
        </w:tc>
        <w:tc>
          <w:tcPr>
            <w:tcW w:w="900" w:type="dxa"/>
            <w:gridSpan w:val="2"/>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105800</w:t>
            </w:r>
          </w:p>
        </w:tc>
        <w:tc>
          <w:tcPr>
            <w:tcW w:w="916" w:type="dxa"/>
            <w:gridSpan w:val="2"/>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105800</w:t>
            </w:r>
          </w:p>
        </w:tc>
        <w:tc>
          <w:tcPr>
            <w:tcW w:w="1297" w:type="dxa"/>
            <w:gridSpan w:val="2"/>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105800</w:t>
            </w:r>
          </w:p>
        </w:tc>
        <w:tc>
          <w:tcPr>
            <w:tcW w:w="1177" w:type="dxa"/>
            <w:gridSpan w:val="2"/>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104700</w:t>
            </w:r>
          </w:p>
        </w:tc>
        <w:tc>
          <w:tcPr>
            <w:tcW w:w="916"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92000</w:t>
            </w:r>
          </w:p>
        </w:tc>
        <w:tc>
          <w:tcPr>
            <w:tcW w:w="1137" w:type="dxa"/>
            <w:gridSpan w:val="2"/>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92511</w:t>
            </w:r>
          </w:p>
        </w:tc>
        <w:tc>
          <w:tcPr>
            <w:tcW w:w="935"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93022</w:t>
            </w:r>
          </w:p>
        </w:tc>
        <w:tc>
          <w:tcPr>
            <w:tcW w:w="969"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93533</w:t>
            </w:r>
          </w:p>
        </w:tc>
        <w:tc>
          <w:tcPr>
            <w:tcW w:w="969"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94044</w:t>
            </w:r>
          </w:p>
        </w:tc>
        <w:tc>
          <w:tcPr>
            <w:tcW w:w="969"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94555</w:t>
            </w:r>
          </w:p>
        </w:tc>
        <w:tc>
          <w:tcPr>
            <w:tcW w:w="934"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95066</w:t>
            </w:r>
          </w:p>
        </w:tc>
        <w:tc>
          <w:tcPr>
            <w:tcW w:w="934"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95577</w:t>
            </w:r>
          </w:p>
        </w:tc>
        <w:tc>
          <w:tcPr>
            <w:tcW w:w="934"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96088</w:t>
            </w:r>
          </w:p>
        </w:tc>
        <w:tc>
          <w:tcPr>
            <w:tcW w:w="939" w:type="dxa"/>
            <w:tcBorders>
              <w:top w:val="single" w:sz="0" w:space="0" w:color="000000"/>
              <w:left w:val="single" w:sz="0" w:space="0" w:color="000000"/>
              <w:bottom w:val="single" w:sz="2"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96600</w:t>
            </w:r>
          </w:p>
        </w:tc>
      </w:tr>
      <w:tr w:rsidR="009529E1" w:rsidTr="0046431A">
        <w:trPr>
          <w:trHeight w:val="387"/>
        </w:trPr>
        <w:tc>
          <w:tcPr>
            <w:tcW w:w="15822" w:type="dxa"/>
            <w:gridSpan w:val="20"/>
            <w:tcBorders>
              <w:top w:val="single" w:sz="2"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sz w:val="28"/>
              </w:rPr>
              <w:t>3.2.2 Оценка технического потенциала энергосбережения</w:t>
            </w:r>
          </w:p>
        </w:tc>
      </w:tr>
      <w:tr w:rsidR="0046431A" w:rsidTr="0046431A">
        <w:trPr>
          <w:trHeight w:val="2089"/>
        </w:trPr>
        <w:tc>
          <w:tcPr>
            <w:tcW w:w="15822" w:type="dxa"/>
            <w:gridSpan w:val="20"/>
            <w:shd w:val="clear" w:color="000000" w:fill="FFFFFF"/>
            <w:tcMar>
              <w:left w:w="108" w:type="dxa"/>
              <w:right w:w="108" w:type="dxa"/>
            </w:tcMar>
            <w:vAlign w:val="center"/>
          </w:tcPr>
          <w:p w:rsidR="0046431A" w:rsidRDefault="0046431A">
            <w:pPr>
              <w:spacing w:after="0" w:line="240" w:lineRule="auto"/>
              <w:jc w:val="center"/>
            </w:pPr>
            <w:r>
              <w:rPr>
                <w:rFonts w:ascii="Times New Roman" w:eastAsia="Times New Roman" w:hAnsi="Times New Roman" w:cs="Times New Roman"/>
                <w:sz w:val="28"/>
              </w:rPr>
              <w:t>с учетом оценки технической возможности, а также предлагаемых технических мероприятий, потенциал энергосбережения определен в размере:</w:t>
            </w:r>
          </w:p>
          <w:p w:rsidR="0046431A" w:rsidRDefault="004643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Снижение потребления природного газа составляет </w:t>
            </w:r>
            <w:r w:rsidR="00BE4520">
              <w:rPr>
                <w:rFonts w:ascii="Times New Roman" w:eastAsia="Times New Roman" w:hAnsi="Times New Roman" w:cs="Times New Roman"/>
                <w:color w:val="000000"/>
                <w:sz w:val="28"/>
              </w:rPr>
              <w:t>168654</w:t>
            </w:r>
            <w:r>
              <w:rPr>
                <w:rFonts w:ascii="Times New Roman" w:eastAsia="Times New Roman" w:hAnsi="Times New Roman" w:cs="Times New Roman"/>
                <w:sz w:val="28"/>
              </w:rPr>
              <w:t xml:space="preserve">  куб.м. – </w:t>
            </w:r>
            <w:r w:rsidR="00BE4520">
              <w:rPr>
                <w:rFonts w:ascii="Times New Roman" w:eastAsia="Times New Roman" w:hAnsi="Times New Roman" w:cs="Times New Roman"/>
                <w:color w:val="000000"/>
                <w:sz w:val="28"/>
              </w:rPr>
              <w:t>192,27</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т.у.</w:t>
            </w:r>
            <w:proofErr w:type="gramStart"/>
            <w:r>
              <w:rPr>
                <w:rFonts w:ascii="Times New Roman" w:eastAsia="Times New Roman" w:hAnsi="Times New Roman" w:cs="Times New Roman"/>
                <w:sz w:val="28"/>
              </w:rPr>
              <w:t>т</w:t>
            </w:r>
            <w:proofErr w:type="spellEnd"/>
            <w:proofErr w:type="gramEnd"/>
            <w:r>
              <w:rPr>
                <w:rFonts w:ascii="Times New Roman" w:eastAsia="Times New Roman" w:hAnsi="Times New Roman" w:cs="Times New Roman"/>
                <w:sz w:val="28"/>
              </w:rPr>
              <w:t>.</w:t>
            </w:r>
          </w:p>
          <w:p w:rsidR="00BE4520" w:rsidRDefault="00BE4520">
            <w:pPr>
              <w:spacing w:after="0" w:line="240" w:lineRule="auto"/>
              <w:jc w:val="center"/>
            </w:pPr>
            <w:r>
              <w:rPr>
                <w:rFonts w:ascii="Times New Roman" w:eastAsia="Times New Roman" w:hAnsi="Times New Roman" w:cs="Times New Roman"/>
                <w:sz w:val="28"/>
              </w:rPr>
              <w:t xml:space="preserve">Снижение потребления тепла составляет 1393,6 Гкал – 239,84 </w:t>
            </w:r>
            <w:proofErr w:type="spellStart"/>
            <w:r>
              <w:rPr>
                <w:rFonts w:ascii="Times New Roman" w:eastAsia="Times New Roman" w:hAnsi="Times New Roman" w:cs="Times New Roman"/>
                <w:sz w:val="28"/>
              </w:rPr>
              <w:t>т.у.</w:t>
            </w:r>
            <w:proofErr w:type="gramStart"/>
            <w:r>
              <w:rPr>
                <w:rFonts w:ascii="Times New Roman" w:eastAsia="Times New Roman" w:hAnsi="Times New Roman" w:cs="Times New Roman"/>
                <w:sz w:val="28"/>
              </w:rPr>
              <w:t>т</w:t>
            </w:r>
            <w:proofErr w:type="spellEnd"/>
            <w:proofErr w:type="gramEnd"/>
            <w:r>
              <w:rPr>
                <w:rFonts w:ascii="Times New Roman" w:eastAsia="Times New Roman" w:hAnsi="Times New Roman" w:cs="Times New Roman"/>
                <w:sz w:val="28"/>
              </w:rPr>
              <w:t>.</w:t>
            </w:r>
          </w:p>
          <w:p w:rsidR="0046431A" w:rsidRDefault="0046431A">
            <w:pPr>
              <w:spacing w:after="0" w:line="240" w:lineRule="auto"/>
              <w:jc w:val="center"/>
            </w:pPr>
            <w:r>
              <w:rPr>
                <w:rFonts w:ascii="Times New Roman" w:eastAsia="Times New Roman" w:hAnsi="Times New Roman" w:cs="Times New Roman"/>
                <w:sz w:val="28"/>
              </w:rPr>
              <w:t xml:space="preserve">Снижение потребления электроэнергии составляет </w:t>
            </w:r>
            <w:r w:rsidR="00BE4520">
              <w:rPr>
                <w:rFonts w:ascii="Times New Roman" w:eastAsia="Times New Roman" w:hAnsi="Times New Roman" w:cs="Times New Roman"/>
                <w:color w:val="000000"/>
                <w:sz w:val="28"/>
              </w:rPr>
              <w:t>223224</w:t>
            </w:r>
            <w:r>
              <w:rPr>
                <w:rFonts w:ascii="Times New Roman" w:eastAsia="Times New Roman" w:hAnsi="Times New Roman" w:cs="Times New Roman"/>
                <w:sz w:val="28"/>
              </w:rPr>
              <w:t xml:space="preserve"> кВт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 xml:space="preserve">. – </w:t>
            </w:r>
            <w:r w:rsidR="00BE4520">
              <w:rPr>
                <w:rFonts w:ascii="Times New Roman" w:eastAsia="Times New Roman" w:hAnsi="Times New Roman" w:cs="Times New Roman"/>
                <w:color w:val="000000"/>
                <w:sz w:val="28"/>
              </w:rPr>
              <w:t>71,43</w:t>
            </w:r>
            <w:r>
              <w:rPr>
                <w:rFonts w:ascii="Times New Roman" w:eastAsia="Times New Roman" w:hAnsi="Times New Roman" w:cs="Times New Roman"/>
                <w:color w:val="000000"/>
                <w:sz w:val="16"/>
              </w:rPr>
              <w:t xml:space="preserve"> </w:t>
            </w:r>
            <w:proofErr w:type="spellStart"/>
            <w:r>
              <w:rPr>
                <w:rFonts w:ascii="Times New Roman" w:eastAsia="Times New Roman" w:hAnsi="Times New Roman" w:cs="Times New Roman"/>
                <w:sz w:val="28"/>
              </w:rPr>
              <w:t>т.у.т</w:t>
            </w:r>
            <w:proofErr w:type="spellEnd"/>
            <w:r>
              <w:rPr>
                <w:rFonts w:ascii="Times New Roman" w:eastAsia="Times New Roman" w:hAnsi="Times New Roman" w:cs="Times New Roman"/>
                <w:sz w:val="28"/>
              </w:rPr>
              <w:t>.</w:t>
            </w:r>
          </w:p>
          <w:p w:rsidR="0046431A" w:rsidRDefault="0046431A">
            <w:pPr>
              <w:spacing w:after="0" w:line="240" w:lineRule="auto"/>
              <w:jc w:val="center"/>
            </w:pPr>
            <w:r>
              <w:rPr>
                <w:rFonts w:ascii="Times New Roman" w:eastAsia="Times New Roman" w:hAnsi="Times New Roman" w:cs="Times New Roman"/>
                <w:sz w:val="28"/>
              </w:rPr>
              <w:t xml:space="preserve">Снижение потребления воды составляет </w:t>
            </w:r>
            <w:r w:rsidR="00BE4520">
              <w:rPr>
                <w:rFonts w:ascii="Times New Roman" w:eastAsia="Times New Roman" w:hAnsi="Times New Roman" w:cs="Times New Roman"/>
                <w:color w:val="000000"/>
                <w:sz w:val="28"/>
              </w:rPr>
              <w:t>13800</w:t>
            </w:r>
            <w:r>
              <w:rPr>
                <w:rFonts w:ascii="Times New Roman" w:eastAsia="Times New Roman" w:hAnsi="Times New Roman" w:cs="Times New Roman"/>
                <w:sz w:val="28"/>
              </w:rPr>
              <w:t xml:space="preserve"> куб</w:t>
            </w:r>
            <w:proofErr w:type="gramStart"/>
            <w:r>
              <w:rPr>
                <w:rFonts w:ascii="Times New Roman" w:eastAsia="Times New Roman" w:hAnsi="Times New Roman" w:cs="Times New Roman"/>
                <w:sz w:val="28"/>
              </w:rPr>
              <w:t>.м</w:t>
            </w:r>
            <w:proofErr w:type="gramEnd"/>
          </w:p>
          <w:p w:rsidR="0046431A" w:rsidRPr="00723149" w:rsidRDefault="0046431A" w:rsidP="00BE4520">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Общее снижение потребления энергоресурсов составляет </w:t>
            </w:r>
            <w:r w:rsidR="00BE4520">
              <w:rPr>
                <w:rFonts w:ascii="Times New Roman" w:eastAsia="Times New Roman" w:hAnsi="Times New Roman" w:cs="Times New Roman"/>
                <w:color w:val="000000"/>
                <w:sz w:val="28"/>
              </w:rPr>
              <w:t>503,54</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т.у.</w:t>
            </w:r>
            <w:proofErr w:type="gramStart"/>
            <w:r>
              <w:rPr>
                <w:rFonts w:ascii="Times New Roman" w:eastAsia="Times New Roman" w:hAnsi="Times New Roman" w:cs="Times New Roman"/>
                <w:color w:val="000000"/>
                <w:sz w:val="28"/>
              </w:rPr>
              <w:t>т</w:t>
            </w:r>
            <w:proofErr w:type="spellEnd"/>
            <w:proofErr w:type="gramEnd"/>
            <w:r>
              <w:rPr>
                <w:rFonts w:ascii="Times New Roman" w:eastAsia="Times New Roman" w:hAnsi="Times New Roman" w:cs="Times New Roman"/>
                <w:color w:val="000000"/>
                <w:sz w:val="28"/>
              </w:rPr>
              <w:t>.</w:t>
            </w:r>
          </w:p>
        </w:tc>
      </w:tr>
      <w:tr w:rsidR="009529E1" w:rsidTr="0046431A">
        <w:trPr>
          <w:trHeight w:val="360"/>
        </w:trPr>
        <w:tc>
          <w:tcPr>
            <w:tcW w:w="15822" w:type="dxa"/>
            <w:gridSpan w:val="20"/>
            <w:tcBorders>
              <w:bottom w:val="single" w:sz="2" w:space="0" w:color="000000"/>
            </w:tcBorders>
            <w:shd w:val="clear" w:color="000000" w:fill="FFFFFF"/>
            <w:tcMar>
              <w:left w:w="108" w:type="dxa"/>
              <w:right w:w="108" w:type="dxa"/>
            </w:tcMar>
            <w:vAlign w:val="center"/>
          </w:tcPr>
          <w:p w:rsidR="009529E1" w:rsidRDefault="001D5D1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Структура энергопотребления в </w:t>
            </w:r>
            <w:r>
              <w:rPr>
                <w:rFonts w:ascii="Times New Roman" w:eastAsia="Times New Roman" w:hAnsi="Times New Roman" w:cs="Times New Roman"/>
                <w:b/>
                <w:color w:val="000000"/>
                <w:sz w:val="28"/>
              </w:rPr>
              <w:t xml:space="preserve">жилищной сфере </w:t>
            </w:r>
            <w:r>
              <w:rPr>
                <w:rFonts w:ascii="Times New Roman" w:eastAsia="Times New Roman" w:hAnsi="Times New Roman" w:cs="Times New Roman"/>
                <w:b/>
                <w:sz w:val="28"/>
              </w:rPr>
              <w:t>с учетом потенциала энергосбережения</w:t>
            </w:r>
          </w:p>
          <w:p w:rsidR="009529E1" w:rsidRDefault="001D5D11">
            <w:pPr>
              <w:spacing w:after="0" w:line="240" w:lineRule="auto"/>
              <w:jc w:val="right"/>
            </w:pPr>
            <w:r>
              <w:rPr>
                <w:rFonts w:ascii="Times New Roman" w:eastAsia="Times New Roman" w:hAnsi="Times New Roman" w:cs="Times New Roman"/>
                <w:sz w:val="28"/>
              </w:rPr>
              <w:t>Таблица 7</w:t>
            </w:r>
          </w:p>
        </w:tc>
      </w:tr>
      <w:tr w:rsidR="00BE4520" w:rsidTr="00BE4520">
        <w:trPr>
          <w:trHeight w:val="302"/>
        </w:trPr>
        <w:tc>
          <w:tcPr>
            <w:tcW w:w="2185" w:type="dxa"/>
            <w:gridSpan w:val="2"/>
            <w:tcBorders>
              <w:top w:val="single" w:sz="2"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 </w:t>
            </w:r>
          </w:p>
        </w:tc>
        <w:tc>
          <w:tcPr>
            <w:tcW w:w="860"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1234"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1035"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872"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1168" w:type="dxa"/>
            <w:gridSpan w:val="2"/>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885"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35"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6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6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6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34"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34"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34"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39" w:type="dxa"/>
            <w:tcBorders>
              <w:top w:val="single" w:sz="2"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BE4520" w:rsidTr="00BE4520">
        <w:trPr>
          <w:trHeight w:val="386"/>
        </w:trPr>
        <w:tc>
          <w:tcPr>
            <w:tcW w:w="2185"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Газ, м3</w:t>
            </w:r>
          </w:p>
        </w:tc>
        <w:tc>
          <w:tcPr>
            <w:tcW w:w="860"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14130</w:t>
            </w:r>
          </w:p>
        </w:tc>
        <w:tc>
          <w:tcPr>
            <w:tcW w:w="123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80121</w:t>
            </w:r>
          </w:p>
        </w:tc>
        <w:tc>
          <w:tcPr>
            <w:tcW w:w="1035"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260241</w:t>
            </w:r>
          </w:p>
        </w:tc>
        <w:tc>
          <w:tcPr>
            <w:tcW w:w="8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491171</w:t>
            </w:r>
          </w:p>
        </w:tc>
        <w:tc>
          <w:tcPr>
            <w:tcW w:w="116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509344</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506436</w:t>
            </w:r>
          </w:p>
        </w:tc>
        <w:tc>
          <w:tcPr>
            <w:tcW w:w="9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503528</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500620</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497712</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494804</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491896</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488988</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486080</w:t>
            </w:r>
          </w:p>
        </w:tc>
        <w:tc>
          <w:tcPr>
            <w:tcW w:w="9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504251</w:t>
            </w:r>
          </w:p>
        </w:tc>
      </w:tr>
      <w:tr w:rsidR="00BE4520" w:rsidTr="00BE4520">
        <w:trPr>
          <w:trHeight w:val="386"/>
        </w:trPr>
        <w:tc>
          <w:tcPr>
            <w:tcW w:w="2185"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Тепло, Гкал</w:t>
            </w:r>
          </w:p>
        </w:tc>
        <w:tc>
          <w:tcPr>
            <w:tcW w:w="860"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9406,65</w:t>
            </w:r>
          </w:p>
        </w:tc>
        <w:tc>
          <w:tcPr>
            <w:tcW w:w="123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9406,65</w:t>
            </w:r>
          </w:p>
        </w:tc>
        <w:tc>
          <w:tcPr>
            <w:tcW w:w="1035"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9353,32</w:t>
            </w:r>
          </w:p>
        </w:tc>
        <w:tc>
          <w:tcPr>
            <w:tcW w:w="8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9345,42</w:t>
            </w:r>
          </w:p>
        </w:tc>
        <w:tc>
          <w:tcPr>
            <w:tcW w:w="116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9343,92</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9189,08</w:t>
            </w:r>
          </w:p>
        </w:tc>
        <w:tc>
          <w:tcPr>
            <w:tcW w:w="9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9034,24</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8879,40</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8724,56</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8569,72</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8414,88</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8260,04</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8105,20</w:t>
            </w:r>
          </w:p>
        </w:tc>
        <w:tc>
          <w:tcPr>
            <w:tcW w:w="9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7950,32</w:t>
            </w:r>
          </w:p>
        </w:tc>
      </w:tr>
      <w:tr w:rsidR="00BE4520" w:rsidTr="00BE4520">
        <w:trPr>
          <w:trHeight w:val="307"/>
        </w:trPr>
        <w:tc>
          <w:tcPr>
            <w:tcW w:w="2185" w:type="dxa"/>
            <w:gridSpan w:val="2"/>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Электроэнергия, кВт*час</w:t>
            </w:r>
          </w:p>
        </w:tc>
        <w:tc>
          <w:tcPr>
            <w:tcW w:w="860"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717259</w:t>
            </w:r>
          </w:p>
        </w:tc>
        <w:tc>
          <w:tcPr>
            <w:tcW w:w="1234"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1221349</w:t>
            </w:r>
          </w:p>
        </w:tc>
        <w:tc>
          <w:tcPr>
            <w:tcW w:w="1035"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1062434</w:t>
            </w:r>
          </w:p>
        </w:tc>
        <w:tc>
          <w:tcPr>
            <w:tcW w:w="872"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1402495</w:t>
            </w:r>
          </w:p>
        </w:tc>
        <w:tc>
          <w:tcPr>
            <w:tcW w:w="1168" w:type="dxa"/>
            <w:gridSpan w:val="2"/>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1287661</w:t>
            </w:r>
          </w:p>
        </w:tc>
        <w:tc>
          <w:tcPr>
            <w:tcW w:w="88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1279613</w:t>
            </w:r>
          </w:p>
        </w:tc>
        <w:tc>
          <w:tcPr>
            <w:tcW w:w="93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1271565</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1263517</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1255469</w:t>
            </w:r>
          </w:p>
        </w:tc>
        <w:tc>
          <w:tcPr>
            <w:tcW w:w="96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1247421</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1239373</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1231325</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1223277</w:t>
            </w:r>
          </w:p>
        </w:tc>
        <w:tc>
          <w:tcPr>
            <w:tcW w:w="93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1215632</w:t>
            </w:r>
          </w:p>
        </w:tc>
      </w:tr>
      <w:tr w:rsidR="00BE4520" w:rsidTr="00BE4520">
        <w:trPr>
          <w:trHeight w:val="380"/>
        </w:trPr>
        <w:tc>
          <w:tcPr>
            <w:tcW w:w="218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Вода, м3</w:t>
            </w:r>
          </w:p>
        </w:tc>
        <w:tc>
          <w:tcPr>
            <w:tcW w:w="860" w:type="dxa"/>
            <w:gridSpan w:val="2"/>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105800</w:t>
            </w:r>
          </w:p>
        </w:tc>
        <w:tc>
          <w:tcPr>
            <w:tcW w:w="1234" w:type="dxa"/>
            <w:gridSpan w:val="2"/>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105800</w:t>
            </w:r>
          </w:p>
        </w:tc>
        <w:tc>
          <w:tcPr>
            <w:tcW w:w="1035" w:type="dxa"/>
            <w:gridSpan w:val="2"/>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105800</w:t>
            </w:r>
          </w:p>
        </w:tc>
        <w:tc>
          <w:tcPr>
            <w:tcW w:w="872"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104700</w:t>
            </w:r>
          </w:p>
        </w:tc>
        <w:tc>
          <w:tcPr>
            <w:tcW w:w="1168" w:type="dxa"/>
            <w:gridSpan w:val="2"/>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92000</w:t>
            </w:r>
          </w:p>
        </w:tc>
        <w:tc>
          <w:tcPr>
            <w:tcW w:w="885"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90850</w:t>
            </w:r>
          </w:p>
        </w:tc>
        <w:tc>
          <w:tcPr>
            <w:tcW w:w="935"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89700</w:t>
            </w:r>
          </w:p>
        </w:tc>
        <w:tc>
          <w:tcPr>
            <w:tcW w:w="969"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88550</w:t>
            </w:r>
          </w:p>
        </w:tc>
        <w:tc>
          <w:tcPr>
            <w:tcW w:w="969"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87400</w:t>
            </w:r>
          </w:p>
        </w:tc>
        <w:tc>
          <w:tcPr>
            <w:tcW w:w="969"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86250</w:t>
            </w:r>
          </w:p>
        </w:tc>
        <w:tc>
          <w:tcPr>
            <w:tcW w:w="934"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85100</w:t>
            </w:r>
          </w:p>
        </w:tc>
        <w:tc>
          <w:tcPr>
            <w:tcW w:w="934"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83950</w:t>
            </w:r>
          </w:p>
        </w:tc>
        <w:tc>
          <w:tcPr>
            <w:tcW w:w="934"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sz w:val="20"/>
                <w:szCs w:val="20"/>
              </w:rPr>
            </w:pPr>
            <w:r w:rsidRPr="00BE4520">
              <w:rPr>
                <w:rFonts w:ascii="Times New Roman" w:hAnsi="Times New Roman" w:cs="Times New Roman"/>
                <w:sz w:val="20"/>
                <w:szCs w:val="20"/>
              </w:rPr>
              <w:t>82800</w:t>
            </w:r>
          </w:p>
        </w:tc>
        <w:tc>
          <w:tcPr>
            <w:tcW w:w="939" w:type="dxa"/>
            <w:tcBorders>
              <w:top w:val="single" w:sz="4" w:space="0" w:color="000000"/>
              <w:left w:val="single" w:sz="0" w:space="0" w:color="000000"/>
              <w:bottom w:val="single" w:sz="4" w:space="0" w:color="auto"/>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82800</w:t>
            </w:r>
          </w:p>
        </w:tc>
      </w:tr>
      <w:tr w:rsidR="009529E1" w:rsidTr="00723149">
        <w:trPr>
          <w:trHeight w:val="360"/>
        </w:trPr>
        <w:tc>
          <w:tcPr>
            <w:tcW w:w="15822" w:type="dxa"/>
            <w:gridSpan w:val="20"/>
            <w:tcBorders>
              <w:top w:val="single" w:sz="4" w:space="0" w:color="auto"/>
            </w:tcBorders>
            <w:shd w:val="clear" w:color="000000" w:fill="FFFFFF"/>
            <w:tcMar>
              <w:left w:w="108" w:type="dxa"/>
              <w:right w:w="108" w:type="dxa"/>
            </w:tcMar>
            <w:vAlign w:val="center"/>
          </w:tcPr>
          <w:p w:rsidR="009529E1" w:rsidRDefault="001D5D11">
            <w:pPr>
              <w:spacing w:after="0" w:line="240" w:lineRule="auto"/>
              <w:ind w:left="72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Структура энергопотребления в жилищной сфере с учетом реализации потенциала энергосбережения, в </w:t>
            </w:r>
            <w:proofErr w:type="spellStart"/>
            <w:r>
              <w:rPr>
                <w:rFonts w:ascii="Times New Roman" w:eastAsia="Times New Roman" w:hAnsi="Times New Roman" w:cs="Times New Roman"/>
                <w:b/>
                <w:color w:val="000000"/>
                <w:sz w:val="28"/>
              </w:rPr>
              <w:t>т.у.</w:t>
            </w:r>
            <w:proofErr w:type="gramStart"/>
            <w:r>
              <w:rPr>
                <w:rFonts w:ascii="Times New Roman" w:eastAsia="Times New Roman" w:hAnsi="Times New Roman" w:cs="Times New Roman"/>
                <w:b/>
                <w:color w:val="000000"/>
                <w:sz w:val="28"/>
              </w:rPr>
              <w:t>т</w:t>
            </w:r>
            <w:proofErr w:type="spellEnd"/>
            <w:proofErr w:type="gramEnd"/>
            <w:r>
              <w:rPr>
                <w:rFonts w:ascii="Times New Roman" w:eastAsia="Times New Roman" w:hAnsi="Times New Roman" w:cs="Times New Roman"/>
                <w:b/>
                <w:color w:val="000000"/>
                <w:sz w:val="28"/>
              </w:rPr>
              <w:t>.</w:t>
            </w:r>
          </w:p>
          <w:p w:rsidR="009529E1" w:rsidRDefault="001D5D11">
            <w:pPr>
              <w:spacing w:after="0" w:line="240" w:lineRule="auto"/>
              <w:jc w:val="right"/>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Таблица 8</w:t>
            </w:r>
          </w:p>
          <w:tbl>
            <w:tblPr>
              <w:tblW w:w="0" w:type="auto"/>
              <w:tblCellMar>
                <w:left w:w="10" w:type="dxa"/>
                <w:right w:w="10" w:type="dxa"/>
              </w:tblCellMar>
              <w:tblLook w:val="0000" w:firstRow="0" w:lastRow="0" w:firstColumn="0" w:lastColumn="0" w:noHBand="0" w:noVBand="0"/>
            </w:tblPr>
            <w:tblGrid>
              <w:gridCol w:w="2572"/>
              <w:gridCol w:w="931"/>
              <w:gridCol w:w="931"/>
              <w:gridCol w:w="931"/>
              <w:gridCol w:w="931"/>
              <w:gridCol w:w="930"/>
              <w:gridCol w:w="930"/>
              <w:gridCol w:w="930"/>
              <w:gridCol w:w="930"/>
              <w:gridCol w:w="930"/>
              <w:gridCol w:w="930"/>
              <w:gridCol w:w="930"/>
              <w:gridCol w:w="930"/>
              <w:gridCol w:w="930"/>
              <w:gridCol w:w="930"/>
            </w:tblGrid>
            <w:tr w:rsidR="009529E1" w:rsidTr="00BE4520">
              <w:trPr>
                <w:trHeight w:val="300"/>
              </w:trPr>
              <w:tc>
                <w:tcPr>
                  <w:tcW w:w="257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bottom"/>
                </w:tcPr>
                <w:p w:rsidR="009529E1" w:rsidRDefault="009529E1">
                  <w:pPr>
                    <w:spacing w:after="0" w:line="240" w:lineRule="auto"/>
                    <w:rPr>
                      <w:rFonts w:ascii="Calibri" w:eastAsia="Calibri" w:hAnsi="Calibri" w:cs="Calibri"/>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BE4520" w:rsidTr="00BE4520">
              <w:trPr>
                <w:trHeight w:val="300"/>
              </w:trPr>
              <w:tc>
                <w:tcPr>
                  <w:tcW w:w="257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 xml:space="preserve">Газ,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16,11</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91,34</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296,67</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559,93</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580,65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577,34</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574,02</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570,71</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567,39</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564,08</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560,76</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557,45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554,13</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574,85</w:t>
                  </w:r>
                </w:p>
              </w:tc>
            </w:tr>
            <w:tr w:rsidR="00BE4520" w:rsidTr="00BE4520">
              <w:trPr>
                <w:trHeight w:val="300"/>
              </w:trPr>
              <w:tc>
                <w:tcPr>
                  <w:tcW w:w="257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Тепло,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1618,88</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1618,88</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1609,71</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1608,35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1608,09</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1581,44</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1554,79</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1528,14</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1501,50</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1474,85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1448,20</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1421,55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1394,90</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1368,25</w:t>
                  </w:r>
                </w:p>
              </w:tc>
            </w:tr>
            <w:tr w:rsidR="00BE4520" w:rsidTr="00BE4520">
              <w:trPr>
                <w:trHeight w:val="300"/>
              </w:trPr>
              <w:tc>
                <w:tcPr>
                  <w:tcW w:w="257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 xml:space="preserve">Электроэнергия,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229,52</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390,83</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339,98</w:t>
                  </w:r>
                </w:p>
              </w:tc>
              <w:tc>
                <w:tcPr>
                  <w:tcW w:w="931"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448,80</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412,05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409,48</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406,90</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404,33</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401,75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399,17</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396,60</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394,02</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391,45</w:t>
                  </w:r>
                </w:p>
              </w:tc>
              <w:tc>
                <w:tcPr>
                  <w:tcW w:w="930"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389,00</w:t>
                  </w:r>
                </w:p>
              </w:tc>
            </w:tr>
            <w:tr w:rsidR="00BE4520" w:rsidTr="00BE4520">
              <w:trPr>
                <w:trHeight w:val="300"/>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 xml:space="preserve">Итого,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1864,52</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2101,05</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2246,36</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2617,08</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2600,79</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2568,25</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2535,72</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2503,18</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2470,64</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2438,10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2405,56</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2373,02</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2340,48</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2332,10</w:t>
                  </w:r>
                </w:p>
              </w:tc>
            </w:tr>
            <w:tr w:rsidR="00BE4520" w:rsidTr="00BE4520">
              <w:trPr>
                <w:trHeight w:val="300"/>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 xml:space="preserve">Итого без мероприятий,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1864,52</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2101,05</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2246,36</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2617,08</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2600,79</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2647,97</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2671,42</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2694,88</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2718,34</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2741,80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2765,26</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2788,71</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2812,17</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2835,63</w:t>
                  </w:r>
                </w:p>
              </w:tc>
            </w:tr>
            <w:tr w:rsidR="00BE4520" w:rsidTr="00BE4520">
              <w:trPr>
                <w:trHeight w:val="300"/>
              </w:trPr>
              <w:tc>
                <w:tcPr>
                  <w:tcW w:w="2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E4520" w:rsidRDefault="00BE4520">
                  <w:pPr>
                    <w:spacing w:after="0" w:line="240" w:lineRule="auto"/>
                  </w:pPr>
                  <w:r>
                    <w:rPr>
                      <w:rFonts w:ascii="Times New Roman" w:eastAsia="Times New Roman" w:hAnsi="Times New Roman" w:cs="Times New Roman"/>
                      <w:b/>
                      <w:color w:val="000000"/>
                    </w:rPr>
                    <w:t xml:space="preserve">Экономия энергоресурсов,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0,00</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0,00</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0,00</w:t>
                  </w:r>
                </w:p>
              </w:tc>
              <w:tc>
                <w:tcPr>
                  <w:tcW w:w="931"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0,00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0,00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79,71</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135,71</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191,71</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247,70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303,70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359,70</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415,69</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471,69</w:t>
                  </w:r>
                </w:p>
              </w:tc>
              <w:tc>
                <w:tcPr>
                  <w:tcW w:w="930"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BE4520" w:rsidRPr="00BE4520" w:rsidRDefault="00BE4520" w:rsidP="00BE4520">
                  <w:pPr>
                    <w:spacing w:after="0" w:line="240" w:lineRule="auto"/>
                    <w:jc w:val="center"/>
                    <w:rPr>
                      <w:rFonts w:ascii="Times New Roman" w:hAnsi="Times New Roman" w:cs="Times New Roman"/>
                      <w:color w:val="000000"/>
                      <w:sz w:val="20"/>
                      <w:szCs w:val="20"/>
                    </w:rPr>
                  </w:pPr>
                  <w:r w:rsidRPr="00BE4520">
                    <w:rPr>
                      <w:rFonts w:ascii="Times New Roman" w:hAnsi="Times New Roman" w:cs="Times New Roman"/>
                      <w:color w:val="000000"/>
                      <w:sz w:val="20"/>
                      <w:szCs w:val="20"/>
                    </w:rPr>
                    <w:t>503,54</w:t>
                  </w:r>
                </w:p>
              </w:tc>
            </w:tr>
          </w:tbl>
          <w:p w:rsidR="009529E1" w:rsidRDefault="001D5D11" w:rsidP="00723149">
            <w:pPr>
              <w:spacing w:after="0" w:line="240" w:lineRule="auto"/>
              <w:jc w:val="center"/>
            </w:pPr>
            <w:r>
              <w:rPr>
                <w:rFonts w:ascii="Times New Roman" w:eastAsia="Times New Roman" w:hAnsi="Times New Roman" w:cs="Times New Roman"/>
                <w:b/>
                <w:sz w:val="28"/>
              </w:rPr>
              <w:t>3.2.3Оценка эффективности мероприятий энергосбережения в</w:t>
            </w:r>
            <w:r>
              <w:rPr>
                <w:rFonts w:ascii="Times New Roman" w:eastAsia="Times New Roman" w:hAnsi="Times New Roman" w:cs="Times New Roman"/>
                <w:b/>
                <w:color w:val="000000"/>
                <w:sz w:val="28"/>
              </w:rPr>
              <w:t xml:space="preserve"> жилищной сфере </w:t>
            </w:r>
            <w:r w:rsidR="00723149">
              <w:rPr>
                <w:rFonts w:ascii="Times New Roman" w:eastAsia="Times New Roman" w:hAnsi="Times New Roman" w:cs="Times New Roman"/>
                <w:b/>
                <w:color w:val="000000"/>
                <w:sz w:val="28"/>
              </w:rPr>
              <w:t>Дичнянского</w:t>
            </w:r>
            <w:r>
              <w:rPr>
                <w:rFonts w:ascii="Times New Roman" w:eastAsia="Times New Roman" w:hAnsi="Times New Roman" w:cs="Times New Roman"/>
                <w:b/>
                <w:color w:val="000000"/>
                <w:sz w:val="28"/>
              </w:rPr>
              <w:t xml:space="preserve"> сельсовета </w:t>
            </w:r>
            <w:r w:rsidR="00723149">
              <w:rPr>
                <w:rFonts w:ascii="Times New Roman" w:eastAsia="Times New Roman" w:hAnsi="Times New Roman" w:cs="Times New Roman"/>
                <w:b/>
                <w:sz w:val="28"/>
              </w:rPr>
              <w:t>Курчатовского</w:t>
            </w:r>
            <w:r>
              <w:rPr>
                <w:rFonts w:ascii="Times New Roman" w:eastAsia="Times New Roman" w:hAnsi="Times New Roman" w:cs="Times New Roman"/>
                <w:b/>
                <w:sz w:val="28"/>
              </w:rPr>
              <w:t xml:space="preserve"> района</w:t>
            </w:r>
          </w:p>
        </w:tc>
      </w:tr>
    </w:tbl>
    <w:p w:rsidR="009529E1" w:rsidRDefault="001D5D11">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Общее снижение энергопотребления в сфере населения до 2020 года составляет </w:t>
      </w:r>
      <w:r w:rsidR="00BE4520">
        <w:rPr>
          <w:rFonts w:ascii="Times New Roman" w:eastAsia="Times New Roman" w:hAnsi="Times New Roman" w:cs="Times New Roman"/>
          <w:color w:val="000000"/>
          <w:sz w:val="28"/>
        </w:rPr>
        <w:t>503,54</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sz w:val="28"/>
        </w:rPr>
        <w:t>т.у.т</w:t>
      </w:r>
      <w:proofErr w:type="spellEnd"/>
      <w:r>
        <w:rPr>
          <w:rFonts w:ascii="Times New Roman" w:eastAsia="Times New Roman" w:hAnsi="Times New Roman" w:cs="Times New Roman"/>
          <w:sz w:val="28"/>
        </w:rPr>
        <w:t>. Снижение потребления питьевой воды составляет 2558 куб. м.</w:t>
      </w:r>
    </w:p>
    <w:p w:rsidR="009529E1" w:rsidRDefault="001D5D11">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Затраты на проведение энергосберегающих мероприятий составляют </w:t>
      </w:r>
      <w:r w:rsidR="00BE4520">
        <w:rPr>
          <w:rFonts w:ascii="Times New Roman" w:eastAsia="Times New Roman" w:hAnsi="Times New Roman" w:cs="Times New Roman"/>
          <w:color w:val="000000"/>
          <w:sz w:val="28"/>
        </w:rPr>
        <w:t>12588500</w:t>
      </w:r>
      <w:r>
        <w:rPr>
          <w:rFonts w:ascii="Times New Roman" w:eastAsia="Times New Roman" w:hAnsi="Times New Roman" w:cs="Times New Roman"/>
          <w:color w:val="000000"/>
          <w:sz w:val="28"/>
        </w:rPr>
        <w:t xml:space="preserve"> р.</w:t>
      </w:r>
    </w:p>
    <w:p w:rsidR="0046431A" w:rsidRDefault="0046431A">
      <w:pPr>
        <w:spacing w:after="0" w:line="360" w:lineRule="auto"/>
        <w:jc w:val="center"/>
        <w:rPr>
          <w:rFonts w:ascii="Times New Roman" w:eastAsia="Times New Roman" w:hAnsi="Times New Roman" w:cs="Times New Roman"/>
          <w:color w:val="000000"/>
          <w:sz w:val="28"/>
        </w:rPr>
        <w:sectPr w:rsidR="0046431A" w:rsidSect="00DA7999">
          <w:pgSz w:w="16838" w:h="11906" w:orient="landscape"/>
          <w:pgMar w:top="1701" w:right="567" w:bottom="567" w:left="567" w:header="567" w:footer="567" w:gutter="0"/>
          <w:cols w:space="708"/>
          <w:titlePg/>
          <w:docGrid w:linePitch="360"/>
        </w:sectPr>
      </w:pPr>
    </w:p>
    <w:p w:rsidR="009529E1" w:rsidRDefault="009529E1">
      <w:pPr>
        <w:spacing w:after="0" w:line="360" w:lineRule="auto"/>
        <w:jc w:val="center"/>
        <w:rPr>
          <w:rFonts w:ascii="Times New Roman" w:eastAsia="Times New Roman" w:hAnsi="Times New Roman" w:cs="Times New Roman"/>
          <w:color w:val="000000"/>
          <w:sz w:val="28"/>
        </w:rPr>
      </w:pPr>
    </w:p>
    <w:p w:rsidR="009529E1" w:rsidRDefault="001D5D11">
      <w:pPr>
        <w:keepNext/>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3.3 ЭНЕРГОСБЕРЕЖЕНИЕ И ПОВЫШЕНИЕ ЭНЕРГЕТИЧЕСКОЙ ЭФФЕКТИВНОСТИ В СИСТЕМАХ КОММУНАЛЬНОЙ ИНФРАСТРУКТУРЫ.</w:t>
      </w:r>
    </w:p>
    <w:p w:rsidR="009529E1" w:rsidRDefault="009529E1">
      <w:pPr>
        <w:spacing w:after="0" w:line="240" w:lineRule="auto"/>
        <w:ind w:firstLine="708"/>
        <w:jc w:val="both"/>
        <w:rPr>
          <w:rFonts w:ascii="Times New Roman" w:eastAsia="Times New Roman" w:hAnsi="Times New Roman" w:cs="Times New Roman"/>
          <w:sz w:val="28"/>
        </w:rPr>
      </w:pPr>
    </w:p>
    <w:p w:rsidR="00DA7999" w:rsidRPr="00DA7999" w:rsidRDefault="00DA7999" w:rsidP="00DA7999">
      <w:pPr>
        <w:suppressAutoHyphens/>
        <w:spacing w:after="0" w:line="240" w:lineRule="auto"/>
        <w:ind w:firstLine="709"/>
        <w:jc w:val="both"/>
        <w:rPr>
          <w:rFonts w:ascii="Times New Roman" w:eastAsia="Times New Roman" w:hAnsi="Times New Roman" w:cs="Times New Roman"/>
          <w:sz w:val="28"/>
          <w:szCs w:val="28"/>
        </w:rPr>
      </w:pPr>
      <w:r w:rsidRPr="00DA7999">
        <w:rPr>
          <w:rFonts w:ascii="Times New Roman" w:eastAsia="Times New Roman" w:hAnsi="Times New Roman" w:cs="Times New Roman"/>
          <w:sz w:val="28"/>
          <w:szCs w:val="28"/>
        </w:rPr>
        <w:t xml:space="preserve">Коммунальное хозяйство МО «Дичнянский сельсовет» охватывает 5 организаций коммунального комплекса, основными </w:t>
      </w:r>
      <w:proofErr w:type="gramStart"/>
      <w:r w:rsidRPr="00DA7999">
        <w:rPr>
          <w:rFonts w:ascii="Times New Roman" w:eastAsia="Times New Roman" w:hAnsi="Times New Roman" w:cs="Times New Roman"/>
          <w:sz w:val="28"/>
          <w:szCs w:val="28"/>
        </w:rPr>
        <w:t>направлениями</w:t>
      </w:r>
      <w:proofErr w:type="gramEnd"/>
      <w:r w:rsidRPr="00DA7999">
        <w:rPr>
          <w:rFonts w:ascii="Times New Roman" w:eastAsia="Times New Roman" w:hAnsi="Times New Roman" w:cs="Times New Roman"/>
          <w:sz w:val="28"/>
          <w:szCs w:val="28"/>
        </w:rPr>
        <w:t xml:space="preserve"> работы которых является обеспечение и предоставление услуг в сфере </w:t>
      </w:r>
      <w:proofErr w:type="spellStart"/>
      <w:r w:rsidRPr="00DA7999">
        <w:rPr>
          <w:rFonts w:ascii="Times New Roman" w:eastAsia="Times New Roman" w:hAnsi="Times New Roman" w:cs="Times New Roman"/>
          <w:sz w:val="28"/>
          <w:szCs w:val="28"/>
        </w:rPr>
        <w:t>электро</w:t>
      </w:r>
      <w:proofErr w:type="spellEnd"/>
      <w:r w:rsidRPr="00DA7999">
        <w:rPr>
          <w:rFonts w:ascii="Times New Roman" w:eastAsia="Times New Roman" w:hAnsi="Times New Roman" w:cs="Times New Roman"/>
          <w:sz w:val="28"/>
          <w:szCs w:val="28"/>
        </w:rPr>
        <w:t>, тепло, водоснабжения и водоотведения.</w:t>
      </w:r>
    </w:p>
    <w:p w:rsidR="009529E1" w:rsidRDefault="00DA7999" w:rsidP="00DA7999">
      <w:pPr>
        <w:tabs>
          <w:tab w:val="left" w:pos="0"/>
        </w:tabs>
        <w:spacing w:after="0" w:line="240" w:lineRule="auto"/>
        <w:ind w:firstLine="709"/>
        <w:jc w:val="both"/>
        <w:rPr>
          <w:rFonts w:ascii="Times New Roman" w:hAnsi="Times New Roman"/>
          <w:color w:val="333333"/>
          <w:sz w:val="28"/>
          <w:szCs w:val="28"/>
        </w:rPr>
      </w:pPr>
      <w:r w:rsidRPr="00DA7999">
        <w:rPr>
          <w:rFonts w:ascii="Times New Roman" w:eastAsia="Times New Roman" w:hAnsi="Times New Roman" w:cs="Times New Roman"/>
          <w:sz w:val="28"/>
          <w:szCs w:val="28"/>
        </w:rPr>
        <w:t>В настоящее время,</w:t>
      </w:r>
      <w:r w:rsidRPr="00DA7999">
        <w:rPr>
          <w:rFonts w:ascii="Times New Roman" w:eastAsia="Times New Roman" w:hAnsi="Times New Roman" w:cs="Times New Roman"/>
          <w:color w:val="333333"/>
          <w:sz w:val="28"/>
          <w:szCs w:val="28"/>
        </w:rPr>
        <w:t xml:space="preserve"> в МО «Дичнянский сельсовет» насчитывается  19,2 км</w:t>
      </w:r>
      <w:proofErr w:type="gramStart"/>
      <w:r w:rsidRPr="00DA7999">
        <w:rPr>
          <w:rFonts w:ascii="Times New Roman" w:eastAsia="Times New Roman" w:hAnsi="Times New Roman" w:cs="Times New Roman"/>
          <w:color w:val="333333"/>
          <w:sz w:val="28"/>
          <w:szCs w:val="28"/>
        </w:rPr>
        <w:t xml:space="preserve">., </w:t>
      </w:r>
      <w:proofErr w:type="gramEnd"/>
      <w:r w:rsidRPr="00DA7999">
        <w:rPr>
          <w:rFonts w:ascii="Times New Roman" w:eastAsia="Times New Roman" w:hAnsi="Times New Roman" w:cs="Times New Roman"/>
          <w:color w:val="333333"/>
          <w:sz w:val="28"/>
          <w:szCs w:val="28"/>
        </w:rPr>
        <w:t>тепловых сетей, 12,1 км канализационных сетей; 11,8  водопроводных сетей Жилой фонд п. Дичня отапливается от котельной Курской АЭС.</w:t>
      </w:r>
    </w:p>
    <w:p w:rsidR="00DA7999" w:rsidRPr="00DA7999" w:rsidRDefault="00DA7999" w:rsidP="00DA7999">
      <w:pPr>
        <w:tabs>
          <w:tab w:val="left" w:pos="0"/>
        </w:tabs>
        <w:spacing w:after="0" w:line="240" w:lineRule="auto"/>
        <w:ind w:firstLine="709"/>
        <w:jc w:val="both"/>
        <w:rPr>
          <w:rFonts w:ascii="Times New Roman" w:eastAsia="Times New Roman" w:hAnsi="Times New Roman" w:cs="Times New Roman"/>
          <w:color w:val="000000"/>
          <w:sz w:val="28"/>
          <w:szCs w:val="28"/>
        </w:rPr>
      </w:pPr>
    </w:p>
    <w:p w:rsidR="009529E1" w:rsidRDefault="001D5D11">
      <w:pPr>
        <w:spacing w:after="0" w:line="24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3.4. ЭНЕРГОСБЕРЕЖЕНИЕ И ПОВЫШЕНИЕ ЭНЕРГЕТИЧЕСКОЙ ЭФФЕКТИВНОСТИ В ПРОМЫШЛЕННОСТИ</w:t>
      </w:r>
    </w:p>
    <w:p w:rsidR="009529E1" w:rsidRDefault="009529E1">
      <w:pPr>
        <w:spacing w:after="0" w:line="240" w:lineRule="auto"/>
        <w:ind w:firstLine="709"/>
        <w:rPr>
          <w:rFonts w:ascii="Times New Roman" w:eastAsia="Times New Roman" w:hAnsi="Times New Roman" w:cs="Times New Roman"/>
          <w:b/>
          <w:sz w:val="28"/>
        </w:rPr>
      </w:pPr>
    </w:p>
    <w:p w:rsidR="009529E1" w:rsidRDefault="001D5D1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муниципального образования предприятия данной отрасли отсутствуют.</w:t>
      </w:r>
    </w:p>
    <w:p w:rsidR="009529E1" w:rsidRDefault="009529E1">
      <w:pPr>
        <w:spacing w:after="0" w:line="240" w:lineRule="auto"/>
        <w:ind w:firstLine="709"/>
        <w:rPr>
          <w:rFonts w:ascii="Times New Roman" w:eastAsia="Times New Roman" w:hAnsi="Times New Roman" w:cs="Times New Roman"/>
          <w:b/>
          <w:sz w:val="28"/>
        </w:rPr>
      </w:pPr>
    </w:p>
    <w:p w:rsidR="009529E1" w:rsidRDefault="001D5D1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3.5 ЭНЕРГОСБЕРЕЖЕНИЕ И ПОВЫШЕНИЕ ЭНЕРГЕТИЧЕСКОЙ ЭФФЕКТИВНОСТИ В СЕЛЬСКОМ ХОЗЯЙСТВЕ.</w:t>
      </w:r>
    </w:p>
    <w:p w:rsidR="009529E1" w:rsidRDefault="009529E1">
      <w:pPr>
        <w:spacing w:after="0" w:line="240" w:lineRule="auto"/>
        <w:ind w:firstLine="709"/>
        <w:jc w:val="center"/>
        <w:rPr>
          <w:rFonts w:ascii="Times New Roman" w:eastAsia="Times New Roman" w:hAnsi="Times New Roman" w:cs="Times New Roman"/>
          <w:b/>
          <w:sz w:val="28"/>
        </w:rPr>
      </w:pPr>
    </w:p>
    <w:p w:rsidR="009529E1" w:rsidRDefault="001D5D1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Данная отрасль просчитана в районной программе энергосбережения и повышения энергетической эффективности.</w:t>
      </w:r>
    </w:p>
    <w:p w:rsidR="009529E1" w:rsidRDefault="009529E1">
      <w:pPr>
        <w:spacing w:after="0" w:line="240" w:lineRule="auto"/>
        <w:ind w:firstLine="709"/>
        <w:jc w:val="both"/>
        <w:rPr>
          <w:rFonts w:ascii="Times New Roman" w:eastAsia="Times New Roman" w:hAnsi="Times New Roman" w:cs="Times New Roman"/>
          <w:sz w:val="28"/>
        </w:rPr>
      </w:pPr>
    </w:p>
    <w:p w:rsidR="009529E1" w:rsidRDefault="001D5D1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3.6 ЭНЕРГОСБЕРЕЖЕНИЕ И ПОВЫШЕНИЕ ЭНЕРГЕТИЧЕСКОЙ ЭФФЕКТИВНОСТИ НА ТРАНСПОРТЕ</w:t>
      </w:r>
    </w:p>
    <w:p w:rsidR="009529E1" w:rsidRDefault="009529E1">
      <w:pPr>
        <w:spacing w:after="0" w:line="240" w:lineRule="auto"/>
        <w:ind w:firstLine="709"/>
        <w:jc w:val="center"/>
        <w:rPr>
          <w:rFonts w:ascii="Times New Roman" w:eastAsia="Times New Roman" w:hAnsi="Times New Roman" w:cs="Times New Roman"/>
          <w:b/>
          <w:sz w:val="28"/>
        </w:rPr>
      </w:pPr>
    </w:p>
    <w:p w:rsidR="009529E1" w:rsidRDefault="001D5D1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муниципального образования организации транспортной сферы отсутствуют.</w:t>
      </w:r>
    </w:p>
    <w:p w:rsidR="009529E1" w:rsidRDefault="009529E1">
      <w:pPr>
        <w:spacing w:after="0" w:line="240" w:lineRule="auto"/>
        <w:ind w:firstLine="708"/>
        <w:jc w:val="both"/>
        <w:rPr>
          <w:rFonts w:ascii="Times New Roman" w:eastAsia="Times New Roman" w:hAnsi="Times New Roman" w:cs="Times New Roman"/>
          <w:sz w:val="28"/>
        </w:rPr>
      </w:pPr>
    </w:p>
    <w:p w:rsidR="009529E1" w:rsidRDefault="001D5D1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3.7 ЭНЕРГОСБЕРЕЖЕНИЕ И ПОВЫШЕНИЕ ЭНЕРГЕТИЧЕСКОЙ ЭФФЕКТИВНОСТИ В СТРОИТЕЛЬСТВЕ</w:t>
      </w:r>
    </w:p>
    <w:p w:rsidR="009529E1" w:rsidRDefault="009529E1">
      <w:pPr>
        <w:spacing w:after="0" w:line="240" w:lineRule="auto"/>
        <w:ind w:firstLine="709"/>
        <w:jc w:val="center"/>
        <w:rPr>
          <w:rFonts w:ascii="Times New Roman" w:eastAsia="Times New Roman" w:hAnsi="Times New Roman" w:cs="Times New Roman"/>
          <w:b/>
          <w:sz w:val="28"/>
        </w:rPr>
      </w:pPr>
    </w:p>
    <w:p w:rsidR="009529E1" w:rsidRDefault="001D5D11">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территории муниципального образования предприятия данной отрасли отсутствуют.</w:t>
      </w:r>
    </w:p>
    <w:p w:rsidR="009529E1" w:rsidRDefault="009529E1">
      <w:pPr>
        <w:spacing w:after="0" w:line="240" w:lineRule="auto"/>
        <w:ind w:firstLine="709"/>
        <w:jc w:val="both"/>
        <w:rPr>
          <w:rFonts w:ascii="Times New Roman" w:eastAsia="Times New Roman" w:hAnsi="Times New Roman" w:cs="Times New Roman"/>
          <w:b/>
          <w:sz w:val="28"/>
        </w:rPr>
      </w:pPr>
    </w:p>
    <w:p w:rsidR="009529E1" w:rsidRDefault="001D5D1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3.8 ЭНЕРГОСБЕРЕЖЕНИЕ И ПОВЫШЕНИЕ ЭНЕРГЕТИЧЕСКОЙ ЭФФЕКТИВНОСТИ В СФЕРЕ ПРОЧИХ ПОТРЕБИТЕЛЕЙ</w:t>
      </w:r>
    </w:p>
    <w:p w:rsidR="009529E1" w:rsidRDefault="009529E1">
      <w:pPr>
        <w:spacing w:after="0" w:line="240" w:lineRule="auto"/>
        <w:ind w:firstLine="709"/>
        <w:jc w:val="center"/>
        <w:rPr>
          <w:rFonts w:ascii="Times New Roman" w:eastAsia="Times New Roman" w:hAnsi="Times New Roman" w:cs="Times New Roman"/>
          <w:b/>
          <w:sz w:val="28"/>
        </w:rPr>
      </w:pPr>
    </w:p>
    <w:p w:rsidR="00DA7999" w:rsidRPr="00DA7999" w:rsidRDefault="00DA7999" w:rsidP="00DA7999">
      <w:pPr>
        <w:spacing w:after="0" w:line="240" w:lineRule="auto"/>
        <w:ind w:firstLine="709"/>
        <w:jc w:val="both"/>
        <w:rPr>
          <w:rFonts w:ascii="Times New Roman" w:eastAsia="Times New Roman" w:hAnsi="Times New Roman" w:cs="Times New Roman"/>
          <w:sz w:val="28"/>
          <w:szCs w:val="28"/>
        </w:rPr>
      </w:pPr>
      <w:r w:rsidRPr="00DA7999">
        <w:rPr>
          <w:rFonts w:ascii="Times New Roman" w:eastAsia="Times New Roman" w:hAnsi="Times New Roman" w:cs="Times New Roman"/>
          <w:sz w:val="28"/>
          <w:szCs w:val="28"/>
        </w:rPr>
        <w:t>К прочей сфере   относятся, различные торговые точки, павильоны, магазины,  ресторан, а также иные объекты общественного питания и торговли.</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Данная отрасль просчитана в районной программе энергосбережения и повышения энергетической эффективности.</w:t>
      </w:r>
    </w:p>
    <w:p w:rsidR="009529E1" w:rsidRDefault="009529E1">
      <w:pPr>
        <w:spacing w:after="0" w:line="240" w:lineRule="auto"/>
        <w:ind w:firstLine="709"/>
        <w:jc w:val="center"/>
        <w:rPr>
          <w:rFonts w:ascii="Times New Roman" w:eastAsia="Times New Roman" w:hAnsi="Times New Roman" w:cs="Times New Roman"/>
          <w:b/>
          <w:sz w:val="28"/>
        </w:rPr>
      </w:pPr>
    </w:p>
    <w:p w:rsidR="0046431A" w:rsidRDefault="0046431A">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6431A" w:rsidRDefault="0046431A">
      <w:pPr>
        <w:spacing w:after="0" w:line="240" w:lineRule="auto"/>
        <w:jc w:val="center"/>
        <w:rPr>
          <w:rFonts w:ascii="Times New Roman" w:eastAsia="Times New Roman" w:hAnsi="Times New Roman" w:cs="Times New Roman"/>
          <w:b/>
          <w:sz w:val="28"/>
        </w:rPr>
        <w:sectPr w:rsidR="0046431A" w:rsidSect="00DA7999">
          <w:pgSz w:w="11906" w:h="16838"/>
          <w:pgMar w:top="567" w:right="567" w:bottom="567" w:left="1701" w:header="567" w:footer="567" w:gutter="0"/>
          <w:cols w:space="708"/>
          <w:titlePg/>
          <w:docGrid w:linePitch="360"/>
        </w:sectPr>
      </w:pPr>
    </w:p>
    <w:p w:rsidR="009529E1" w:rsidRPr="00512002" w:rsidRDefault="001D5D1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3.9 ЭНЕРГОСБЕРЕЖЕНИЕ И ПОВЫШЕНИЕ ЭНЕРГЕТИЧЕСКОЙ ЭФФЕКТИВНОСТИ В СИСТЕМАХ НАРУЖНОГО ОСВЕЩЕНИЯ.</w:t>
      </w:r>
    </w:p>
    <w:p w:rsidR="0046431A" w:rsidRPr="00512002" w:rsidRDefault="0046431A">
      <w:pPr>
        <w:spacing w:after="0" w:line="240" w:lineRule="auto"/>
        <w:jc w:val="center"/>
        <w:rPr>
          <w:rFonts w:ascii="Times New Roman" w:eastAsia="Times New Roman" w:hAnsi="Times New Roman" w:cs="Times New Roman"/>
          <w:b/>
          <w:sz w:val="28"/>
        </w:rPr>
      </w:pPr>
    </w:p>
    <w:p w:rsidR="009529E1" w:rsidRPr="00512002"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w:t>
      </w:r>
      <w:r w:rsidR="00F90762">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F90762">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установлено 19 светильников уличного освещения.</w:t>
      </w:r>
    </w:p>
    <w:p w:rsidR="0046431A" w:rsidRPr="00512002" w:rsidRDefault="0046431A">
      <w:pPr>
        <w:spacing w:after="0" w:line="240" w:lineRule="auto"/>
        <w:ind w:firstLine="709"/>
        <w:jc w:val="both"/>
        <w:rPr>
          <w:rFonts w:ascii="Times New Roman" w:eastAsia="Times New Roman" w:hAnsi="Times New Roman" w:cs="Times New Roman"/>
          <w:sz w:val="28"/>
        </w:rPr>
      </w:pPr>
    </w:p>
    <w:p w:rsidR="009529E1" w:rsidRDefault="001D5D1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Характеристика энергопотребления системы уличного освещения до и после реконструкции.</w:t>
      </w:r>
    </w:p>
    <w:p w:rsidR="009529E1" w:rsidRDefault="001D5D11">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color w:val="252525"/>
          <w:sz w:val="28"/>
        </w:rPr>
        <w:t>Таблица 9</w:t>
      </w:r>
    </w:p>
    <w:tbl>
      <w:tblPr>
        <w:tblW w:w="0" w:type="auto"/>
        <w:tblInd w:w="93" w:type="dxa"/>
        <w:tblCellMar>
          <w:left w:w="10" w:type="dxa"/>
          <w:right w:w="10" w:type="dxa"/>
        </w:tblCellMar>
        <w:tblLook w:val="0000" w:firstRow="0" w:lastRow="0" w:firstColumn="0" w:lastColumn="0" w:noHBand="0" w:noVBand="0"/>
      </w:tblPr>
      <w:tblGrid>
        <w:gridCol w:w="2742"/>
        <w:gridCol w:w="928"/>
        <w:gridCol w:w="927"/>
        <w:gridCol w:w="913"/>
        <w:gridCol w:w="913"/>
        <w:gridCol w:w="927"/>
        <w:gridCol w:w="927"/>
        <w:gridCol w:w="934"/>
        <w:gridCol w:w="934"/>
        <w:gridCol w:w="947"/>
        <w:gridCol w:w="947"/>
        <w:gridCol w:w="947"/>
        <w:gridCol w:w="947"/>
        <w:gridCol w:w="947"/>
        <w:gridCol w:w="947"/>
      </w:tblGrid>
      <w:tr w:rsidR="00F90762" w:rsidTr="00F90762">
        <w:trPr>
          <w:trHeight w:val="375"/>
        </w:trPr>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both"/>
              <w:rPr>
                <w:rFonts w:ascii="Calibri" w:eastAsia="Calibri" w:hAnsi="Calibri" w:cs="Calibri"/>
              </w:rPr>
            </w:pPr>
          </w:p>
        </w:tc>
        <w:tc>
          <w:tcPr>
            <w:tcW w:w="92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2007</w:t>
            </w:r>
          </w:p>
        </w:tc>
        <w:tc>
          <w:tcPr>
            <w:tcW w:w="92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2008</w:t>
            </w:r>
          </w:p>
        </w:tc>
        <w:tc>
          <w:tcPr>
            <w:tcW w:w="9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2009</w:t>
            </w:r>
          </w:p>
        </w:tc>
        <w:tc>
          <w:tcPr>
            <w:tcW w:w="91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2010</w:t>
            </w:r>
          </w:p>
        </w:tc>
        <w:tc>
          <w:tcPr>
            <w:tcW w:w="92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2011</w:t>
            </w:r>
          </w:p>
        </w:tc>
        <w:tc>
          <w:tcPr>
            <w:tcW w:w="92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2012</w:t>
            </w:r>
          </w:p>
        </w:tc>
        <w:tc>
          <w:tcPr>
            <w:tcW w:w="9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2013</w:t>
            </w:r>
          </w:p>
        </w:tc>
        <w:tc>
          <w:tcPr>
            <w:tcW w:w="93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2014</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2015</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2016</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2017</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2018</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2019</w:t>
            </w:r>
          </w:p>
        </w:tc>
        <w:tc>
          <w:tcPr>
            <w:tcW w:w="94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20"/>
              </w:rPr>
              <w:t>2020</w:t>
            </w:r>
          </w:p>
        </w:tc>
      </w:tr>
      <w:tr w:rsidR="00F90762" w:rsidTr="00F90762">
        <w:trPr>
          <w:trHeight w:val="765"/>
        </w:trPr>
        <w:tc>
          <w:tcPr>
            <w:tcW w:w="274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762" w:rsidRDefault="00F90762">
            <w:pPr>
              <w:spacing w:after="0" w:line="240" w:lineRule="auto"/>
              <w:jc w:val="both"/>
            </w:pPr>
            <w:r>
              <w:rPr>
                <w:rFonts w:ascii="Times New Roman" w:eastAsia="Times New Roman" w:hAnsi="Times New Roman" w:cs="Times New Roman"/>
                <w:sz w:val="20"/>
              </w:rPr>
              <w:t>Объем потребляемой электроэнергии по уличному освещению, кВт час</w:t>
            </w:r>
          </w:p>
        </w:tc>
        <w:tc>
          <w:tcPr>
            <w:tcW w:w="9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40500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49100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42900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112100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122500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123180</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123860</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124540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125220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125900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126580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127260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127940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128625</w:t>
            </w:r>
          </w:p>
        </w:tc>
      </w:tr>
      <w:tr w:rsidR="00F90762" w:rsidTr="00F90762">
        <w:trPr>
          <w:trHeight w:val="1042"/>
        </w:trPr>
        <w:tc>
          <w:tcPr>
            <w:tcW w:w="274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762" w:rsidRDefault="00F90762">
            <w:pPr>
              <w:spacing w:after="0" w:line="240" w:lineRule="auto"/>
              <w:jc w:val="both"/>
            </w:pPr>
            <w:r>
              <w:rPr>
                <w:rFonts w:ascii="Times New Roman" w:eastAsia="Times New Roman" w:hAnsi="Times New Roman" w:cs="Times New Roman"/>
                <w:sz w:val="20"/>
              </w:rPr>
              <w:t>Модернизация системы уличного освещения (энергосберегающие светильники) с 2013 года, кВт час</w:t>
            </w:r>
          </w:p>
        </w:tc>
        <w:tc>
          <w:tcPr>
            <w:tcW w:w="9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40500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49100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42900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112100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122500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118417</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114334</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110251</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106168</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102085</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98002</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93919</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89836</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85750</w:t>
            </w:r>
          </w:p>
        </w:tc>
      </w:tr>
      <w:tr w:rsidR="00F90762" w:rsidTr="00F90762">
        <w:trPr>
          <w:trHeight w:val="510"/>
        </w:trPr>
        <w:tc>
          <w:tcPr>
            <w:tcW w:w="274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762" w:rsidRDefault="00F90762">
            <w:pPr>
              <w:spacing w:after="0" w:line="240" w:lineRule="auto"/>
              <w:jc w:val="both"/>
            </w:pPr>
            <w:r>
              <w:rPr>
                <w:rFonts w:ascii="Times New Roman" w:eastAsia="Times New Roman" w:hAnsi="Times New Roman" w:cs="Times New Roman"/>
                <w:sz w:val="20"/>
              </w:rPr>
              <w:t>Экономия электроэнергии, кВт</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ас</w:t>
            </w:r>
          </w:p>
        </w:tc>
        <w:tc>
          <w:tcPr>
            <w:tcW w:w="9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9526</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14289</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19052</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23815</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28578</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33341</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38104</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42875</w:t>
            </w:r>
          </w:p>
        </w:tc>
      </w:tr>
      <w:tr w:rsidR="00F90762" w:rsidTr="00F90762">
        <w:trPr>
          <w:trHeight w:val="510"/>
        </w:trPr>
        <w:tc>
          <w:tcPr>
            <w:tcW w:w="2742"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0762" w:rsidRDefault="00F90762">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Экономия электроэнергии,</w:t>
            </w:r>
          </w:p>
          <w:p w:rsidR="00F90762" w:rsidRDefault="00F90762">
            <w:pPr>
              <w:spacing w:after="0" w:line="240" w:lineRule="auto"/>
              <w:jc w:val="both"/>
            </w:pPr>
            <w:proofErr w:type="spellStart"/>
            <w:r>
              <w:rPr>
                <w:rFonts w:ascii="Times New Roman" w:eastAsia="Times New Roman" w:hAnsi="Times New Roman" w:cs="Times New Roman"/>
                <w:sz w:val="20"/>
              </w:rPr>
              <w:t>т.у</w:t>
            </w:r>
            <w:proofErr w:type="gramStart"/>
            <w:r>
              <w:rPr>
                <w:rFonts w:ascii="Times New Roman" w:eastAsia="Times New Roman" w:hAnsi="Times New Roman" w:cs="Times New Roman"/>
                <w:sz w:val="20"/>
              </w:rPr>
              <w:t>.т</w:t>
            </w:r>
            <w:proofErr w:type="spellEnd"/>
            <w:proofErr w:type="gramEnd"/>
          </w:p>
        </w:tc>
        <w:tc>
          <w:tcPr>
            <w:tcW w:w="92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1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2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0,00</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3,05</w:t>
            </w:r>
          </w:p>
        </w:tc>
        <w:tc>
          <w:tcPr>
            <w:tcW w:w="93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4,57</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6,10</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7,62</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9,14</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10,67</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12,19</w:t>
            </w:r>
          </w:p>
        </w:tc>
        <w:tc>
          <w:tcPr>
            <w:tcW w:w="94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F90762" w:rsidRPr="00F90762" w:rsidRDefault="00F90762" w:rsidP="00F90762">
            <w:pPr>
              <w:spacing w:after="0" w:line="240" w:lineRule="auto"/>
              <w:jc w:val="center"/>
              <w:rPr>
                <w:rFonts w:ascii="Times New Roman" w:hAnsi="Times New Roman" w:cs="Times New Roman"/>
                <w:color w:val="000000"/>
                <w:sz w:val="20"/>
                <w:szCs w:val="20"/>
              </w:rPr>
            </w:pPr>
            <w:r w:rsidRPr="00F90762">
              <w:rPr>
                <w:rFonts w:ascii="Times New Roman" w:hAnsi="Times New Roman" w:cs="Times New Roman"/>
                <w:color w:val="000000"/>
                <w:sz w:val="20"/>
                <w:szCs w:val="20"/>
              </w:rPr>
              <w:t>13,72</w:t>
            </w:r>
          </w:p>
        </w:tc>
      </w:tr>
    </w:tbl>
    <w:p w:rsidR="009529E1" w:rsidRDefault="001D5D11">
      <w:pPr>
        <w:spacing w:after="0" w:line="240" w:lineRule="auto"/>
        <w:ind w:firstLine="709"/>
        <w:jc w:val="both"/>
        <w:rPr>
          <w:rFonts w:ascii="Times New Roman" w:eastAsia="Times New Roman" w:hAnsi="Times New Roman" w:cs="Times New Roman"/>
          <w:color w:val="252525"/>
          <w:sz w:val="28"/>
        </w:rPr>
      </w:pPr>
      <w:r>
        <w:rPr>
          <w:rFonts w:ascii="Times New Roman" w:eastAsia="Times New Roman" w:hAnsi="Times New Roman" w:cs="Times New Roman"/>
          <w:sz w:val="28"/>
        </w:rPr>
        <w:t>Реализация мероприятий по повышению энергетической эффективности объектов наружного освещения будет направлена на замену светильников уличного освещения</w:t>
      </w:r>
      <w:r>
        <w:rPr>
          <w:rFonts w:ascii="Times New Roman" w:eastAsia="Times New Roman" w:hAnsi="Times New Roman" w:cs="Times New Roman"/>
          <w:color w:val="252525"/>
          <w:sz w:val="28"/>
        </w:rPr>
        <w:t xml:space="preserve"> </w:t>
      </w:r>
      <w:proofErr w:type="gramStart"/>
      <w:r>
        <w:rPr>
          <w:rFonts w:ascii="Times New Roman" w:eastAsia="Times New Roman" w:hAnsi="Times New Roman" w:cs="Times New Roman"/>
          <w:color w:val="252525"/>
          <w:sz w:val="28"/>
        </w:rPr>
        <w:t>на</w:t>
      </w:r>
      <w:proofErr w:type="gramEnd"/>
      <w:r>
        <w:rPr>
          <w:rFonts w:ascii="Times New Roman" w:eastAsia="Times New Roman" w:hAnsi="Times New Roman" w:cs="Times New Roman"/>
          <w:color w:val="252525"/>
          <w:sz w:val="28"/>
        </w:rPr>
        <w:t xml:space="preserve"> энергосберегающие.</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освещении используются светильники типа ДРЛ, характеризующиеся низкой </w:t>
      </w:r>
      <w:proofErr w:type="spellStart"/>
      <w:r>
        <w:rPr>
          <w:rFonts w:ascii="Times New Roman" w:eastAsia="Times New Roman" w:hAnsi="Times New Roman" w:cs="Times New Roman"/>
          <w:sz w:val="28"/>
        </w:rPr>
        <w:t>энергоэффективностью</w:t>
      </w:r>
      <w:proofErr w:type="spellEnd"/>
      <w:r>
        <w:rPr>
          <w:rFonts w:ascii="Times New Roman" w:eastAsia="Times New Roman" w:hAnsi="Times New Roman" w:cs="Times New Roman"/>
          <w:sz w:val="28"/>
        </w:rPr>
        <w:t xml:space="preserve"> со светоотдачей 50-60 лм/Вт</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Значительное сокращение потребления (уменьшение более чем в 2 раза) можно получить с переходом на энергосберегающие светильники со светоотдачей 100-120 лм/Вт., при этом потребление сократится на </w:t>
      </w:r>
      <w:r w:rsidR="009248ED">
        <w:rPr>
          <w:rFonts w:ascii="Times New Roman" w:eastAsia="Times New Roman" w:hAnsi="Times New Roman" w:cs="Times New Roman"/>
          <w:sz w:val="28"/>
        </w:rPr>
        <w:t>42875</w:t>
      </w:r>
      <w:r>
        <w:rPr>
          <w:rFonts w:ascii="Times New Roman" w:eastAsia="Times New Roman" w:hAnsi="Times New Roman" w:cs="Times New Roman"/>
          <w:sz w:val="28"/>
        </w:rPr>
        <w:t xml:space="preserve"> кВт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ч</w:t>
      </w:r>
      <w:proofErr w:type="gramEnd"/>
      <w:r>
        <w:rPr>
          <w:rFonts w:ascii="Times New Roman" w:eastAsia="Times New Roman" w:hAnsi="Times New Roman" w:cs="Times New Roman"/>
          <w:sz w:val="28"/>
        </w:rPr>
        <w:t>.</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Замену светильников планируется произвести с 2013 года.</w:t>
      </w:r>
    </w:p>
    <w:p w:rsidR="009529E1" w:rsidRDefault="001D5D1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 учетом роста тарифов окупаемость светильников не превысит 3-3,5 года.</w:t>
      </w:r>
    </w:p>
    <w:p w:rsidR="0046431A" w:rsidRDefault="0046431A">
      <w:pPr>
        <w:rPr>
          <w:rFonts w:ascii="Times New Roman" w:eastAsia="Times New Roman" w:hAnsi="Times New Roman" w:cs="Times New Roman"/>
          <w:sz w:val="28"/>
        </w:rPr>
      </w:pPr>
      <w:r>
        <w:rPr>
          <w:rFonts w:ascii="Times New Roman" w:eastAsia="Times New Roman" w:hAnsi="Times New Roman" w:cs="Times New Roman"/>
          <w:sz w:val="28"/>
        </w:rPr>
        <w:br w:type="page"/>
      </w:r>
    </w:p>
    <w:p w:rsidR="0046431A" w:rsidRDefault="0046431A">
      <w:pPr>
        <w:spacing w:after="0" w:line="240" w:lineRule="auto"/>
        <w:ind w:firstLine="709"/>
        <w:jc w:val="both"/>
        <w:rPr>
          <w:rFonts w:ascii="Times New Roman" w:eastAsia="Times New Roman" w:hAnsi="Times New Roman" w:cs="Times New Roman"/>
          <w:sz w:val="28"/>
        </w:rPr>
        <w:sectPr w:rsidR="0046431A" w:rsidSect="0046431A">
          <w:pgSz w:w="16838" w:h="11906" w:orient="landscape"/>
          <w:pgMar w:top="1701" w:right="567" w:bottom="567" w:left="567" w:header="567" w:footer="567" w:gutter="0"/>
          <w:cols w:space="708"/>
          <w:titlePg/>
          <w:docGrid w:linePitch="360"/>
        </w:sectPr>
      </w:pPr>
    </w:p>
    <w:p w:rsidR="009529E1" w:rsidRDefault="001D5D11">
      <w:pPr>
        <w:suppressAutoHyphens/>
        <w:spacing w:before="40" w:after="4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3.10. ОПРЕДЕЛЕНИЕ ПОТЕНЦИАЛА ЭНЕРГОСБЕРЕЖЕНИЯ И ЭНЕРГОЭФФЕКТИВНОСТИ ПО ВИДАМ ЭНЕРГОНОСИТЕЛЕЙ</w:t>
      </w:r>
    </w:p>
    <w:p w:rsidR="009529E1" w:rsidRDefault="009529E1">
      <w:pPr>
        <w:suppressAutoHyphens/>
        <w:spacing w:before="40" w:after="40" w:line="240" w:lineRule="auto"/>
        <w:ind w:firstLine="708"/>
        <w:jc w:val="center"/>
        <w:rPr>
          <w:rFonts w:ascii="Times New Roman" w:eastAsia="Times New Roman" w:hAnsi="Times New Roman" w:cs="Times New Roman"/>
          <w:b/>
          <w:sz w:val="28"/>
        </w:rPr>
      </w:pPr>
    </w:p>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Общее потребление природного газа </w:t>
      </w:r>
      <w:r w:rsidR="00B34984">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B34984">
        <w:rPr>
          <w:rFonts w:ascii="Times New Roman" w:eastAsia="Times New Roman" w:hAnsi="Times New Roman" w:cs="Times New Roman"/>
          <w:b/>
          <w:sz w:val="28"/>
        </w:rPr>
        <w:t>Курчатовского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района Курской области</w:t>
      </w:r>
    </w:p>
    <w:p w:rsidR="009529E1" w:rsidRDefault="001D5D11">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10</w:t>
      </w:r>
    </w:p>
    <w:tbl>
      <w:tblPr>
        <w:tblW w:w="0" w:type="auto"/>
        <w:jc w:val="center"/>
        <w:tblInd w:w="103" w:type="dxa"/>
        <w:tblCellMar>
          <w:left w:w="10" w:type="dxa"/>
          <w:right w:w="10" w:type="dxa"/>
        </w:tblCellMar>
        <w:tblLook w:val="0000" w:firstRow="0" w:lastRow="0" w:firstColumn="0" w:lastColumn="0" w:noHBand="0" w:noVBand="0"/>
      </w:tblPr>
      <w:tblGrid>
        <w:gridCol w:w="2015"/>
        <w:gridCol w:w="885"/>
        <w:gridCol w:w="1006"/>
        <w:gridCol w:w="1005"/>
        <w:gridCol w:w="890"/>
        <w:gridCol w:w="1010"/>
        <w:gridCol w:w="960"/>
        <w:gridCol w:w="1111"/>
        <w:gridCol w:w="1111"/>
        <w:gridCol w:w="976"/>
        <w:gridCol w:w="976"/>
        <w:gridCol w:w="976"/>
        <w:gridCol w:w="960"/>
        <w:gridCol w:w="960"/>
        <w:gridCol w:w="976"/>
      </w:tblGrid>
      <w:tr w:rsidR="009529E1" w:rsidTr="00B34984">
        <w:trPr>
          <w:trHeight w:val="300"/>
          <w:jc w:val="center"/>
        </w:trPr>
        <w:tc>
          <w:tcPr>
            <w:tcW w:w="20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pPr>
            <w:r>
              <w:rPr>
                <w:rFonts w:ascii="Times New Roman" w:eastAsia="Times New Roman" w:hAnsi="Times New Roman" w:cs="Times New Roman"/>
                <w:color w:val="000000"/>
                <w:sz w:val="20"/>
              </w:rPr>
              <w:t> </w:t>
            </w:r>
          </w:p>
        </w:tc>
        <w:tc>
          <w:tcPr>
            <w:tcW w:w="8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10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100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89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10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111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111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B34984" w:rsidTr="00B34984">
        <w:trPr>
          <w:trHeight w:val="780"/>
          <w:jc w:val="center"/>
        </w:trPr>
        <w:tc>
          <w:tcPr>
            <w:tcW w:w="20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34984" w:rsidRDefault="00B34984">
            <w:pPr>
              <w:spacing w:after="0" w:line="240" w:lineRule="auto"/>
              <w:jc w:val="center"/>
            </w:pPr>
            <w:r>
              <w:rPr>
                <w:rFonts w:ascii="Times New Roman" w:eastAsia="Times New Roman" w:hAnsi="Times New Roman" w:cs="Times New Roman"/>
                <w:b/>
                <w:color w:val="000000"/>
                <w:sz w:val="20"/>
              </w:rPr>
              <w:t>Потребление природного газа без учета энергосберегающих мероприятий, куб. м.</w:t>
            </w:r>
          </w:p>
        </w:tc>
        <w:tc>
          <w:tcPr>
            <w:tcW w:w="88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14130</w:t>
            </w:r>
          </w:p>
        </w:tc>
        <w:tc>
          <w:tcPr>
            <w:tcW w:w="100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80121</w:t>
            </w:r>
          </w:p>
        </w:tc>
        <w:tc>
          <w:tcPr>
            <w:tcW w:w="1005"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260241</w:t>
            </w:r>
          </w:p>
        </w:tc>
        <w:tc>
          <w:tcPr>
            <w:tcW w:w="89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491171</w:t>
            </w:r>
          </w:p>
        </w:tc>
        <w:tc>
          <w:tcPr>
            <w:tcW w:w="101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509344</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527517</w:t>
            </w:r>
          </w:p>
        </w:tc>
        <w:tc>
          <w:tcPr>
            <w:tcW w:w="111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545690</w:t>
            </w:r>
          </w:p>
        </w:tc>
        <w:tc>
          <w:tcPr>
            <w:tcW w:w="1111"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563863</w:t>
            </w:r>
          </w:p>
        </w:tc>
        <w:tc>
          <w:tcPr>
            <w:tcW w:w="97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582036</w:t>
            </w:r>
          </w:p>
        </w:tc>
        <w:tc>
          <w:tcPr>
            <w:tcW w:w="97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600209</w:t>
            </w:r>
          </w:p>
        </w:tc>
        <w:tc>
          <w:tcPr>
            <w:tcW w:w="97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618382</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636555</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654728</w:t>
            </w:r>
          </w:p>
        </w:tc>
        <w:tc>
          <w:tcPr>
            <w:tcW w:w="97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672904</w:t>
            </w:r>
          </w:p>
        </w:tc>
      </w:tr>
      <w:tr w:rsidR="00B34984" w:rsidTr="00B34984">
        <w:trPr>
          <w:trHeight w:val="780"/>
          <w:jc w:val="center"/>
        </w:trPr>
        <w:tc>
          <w:tcPr>
            <w:tcW w:w="2015"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B34984" w:rsidRDefault="00B34984">
            <w:pPr>
              <w:spacing w:after="0" w:line="240" w:lineRule="auto"/>
              <w:jc w:val="center"/>
            </w:pPr>
            <w:r>
              <w:rPr>
                <w:rFonts w:ascii="Times New Roman" w:eastAsia="Times New Roman" w:hAnsi="Times New Roman" w:cs="Times New Roman"/>
                <w:b/>
                <w:color w:val="000000"/>
                <w:sz w:val="20"/>
              </w:rPr>
              <w:t>Потребление природного газа с учетом энергосберегающих мероприятий, куб. м.</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14130</w:t>
            </w:r>
          </w:p>
        </w:tc>
        <w:tc>
          <w:tcPr>
            <w:tcW w:w="100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80121</w:t>
            </w:r>
          </w:p>
        </w:tc>
        <w:tc>
          <w:tcPr>
            <w:tcW w:w="100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260241</w:t>
            </w:r>
          </w:p>
        </w:tc>
        <w:tc>
          <w:tcPr>
            <w:tcW w:w="89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491171</w:t>
            </w:r>
          </w:p>
        </w:tc>
        <w:tc>
          <w:tcPr>
            <w:tcW w:w="101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509344</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506436</w:t>
            </w:r>
          </w:p>
        </w:tc>
        <w:tc>
          <w:tcPr>
            <w:tcW w:w="111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503528</w:t>
            </w:r>
          </w:p>
        </w:tc>
        <w:tc>
          <w:tcPr>
            <w:tcW w:w="111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500620</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497712</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494804</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491896</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488988</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486080</w:t>
            </w:r>
          </w:p>
        </w:tc>
        <w:tc>
          <w:tcPr>
            <w:tcW w:w="9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504251</w:t>
            </w:r>
          </w:p>
        </w:tc>
      </w:tr>
    </w:tbl>
    <w:p w:rsidR="009529E1" w:rsidRDefault="009529E1">
      <w:pPr>
        <w:spacing w:after="0" w:line="240" w:lineRule="auto"/>
        <w:rPr>
          <w:rFonts w:ascii="Times New Roman" w:eastAsia="Times New Roman" w:hAnsi="Times New Roman" w:cs="Times New Roman"/>
          <w:b/>
          <w:color w:val="000000"/>
          <w:sz w:val="28"/>
        </w:rPr>
      </w:pPr>
    </w:p>
    <w:p w:rsidR="009529E1" w:rsidRDefault="00B349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9222577" cy="2078182"/>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l="32460" t="27460" r="6195" b="50419"/>
                    <a:stretch>
                      <a:fillRect/>
                    </a:stretch>
                  </pic:blipFill>
                  <pic:spPr bwMode="auto">
                    <a:xfrm>
                      <a:off x="0" y="0"/>
                      <a:ext cx="9227092" cy="2079199"/>
                    </a:xfrm>
                    <a:prstGeom prst="rect">
                      <a:avLst/>
                    </a:prstGeom>
                    <a:noFill/>
                    <a:ln w="9525">
                      <a:noFill/>
                      <a:miter lim="800000"/>
                      <a:headEnd/>
                      <a:tailEnd/>
                    </a:ln>
                  </pic:spPr>
                </pic:pic>
              </a:graphicData>
            </a:graphic>
          </wp:inline>
        </w:drawing>
      </w:r>
    </w:p>
    <w:p w:rsidR="009529E1" w:rsidRDefault="001D5D1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529E1" w:rsidRPr="00512002" w:rsidRDefault="009529E1">
      <w:pPr>
        <w:spacing w:after="0" w:line="240" w:lineRule="auto"/>
        <w:jc w:val="center"/>
        <w:rPr>
          <w:rFonts w:ascii="Times New Roman" w:eastAsia="Times New Roman" w:hAnsi="Times New Roman" w:cs="Times New Roman"/>
          <w:sz w:val="24"/>
        </w:rPr>
      </w:pPr>
    </w:p>
    <w:p w:rsidR="0046431A" w:rsidRPr="00512002" w:rsidRDefault="0046431A">
      <w:pPr>
        <w:spacing w:after="0" w:line="240" w:lineRule="auto"/>
        <w:jc w:val="center"/>
        <w:rPr>
          <w:rFonts w:ascii="Times New Roman" w:eastAsia="Times New Roman" w:hAnsi="Times New Roman" w:cs="Times New Roman"/>
          <w:sz w:val="24"/>
        </w:rPr>
      </w:pPr>
    </w:p>
    <w:p w:rsidR="00B34984" w:rsidRPr="00B34984" w:rsidRDefault="00B34984" w:rsidP="00B34984">
      <w:pPr>
        <w:spacing w:after="0" w:line="240" w:lineRule="auto"/>
        <w:jc w:val="center"/>
        <w:rPr>
          <w:rFonts w:ascii="Times New Roman" w:hAnsi="Times New Roman" w:cs="Times New Roman"/>
        </w:rPr>
      </w:pPr>
      <w:r w:rsidRPr="00B34984">
        <w:rPr>
          <w:rFonts w:ascii="Times New Roman" w:hAnsi="Times New Roman" w:cs="Times New Roman"/>
          <w:b/>
          <w:bCs/>
          <w:color w:val="000000"/>
          <w:sz w:val="28"/>
          <w:szCs w:val="28"/>
        </w:rPr>
        <w:t xml:space="preserve">Общее потребление тепловой энергии </w:t>
      </w:r>
      <w:r>
        <w:rPr>
          <w:rFonts w:ascii="Times New Roman" w:hAnsi="Times New Roman" w:cs="Times New Roman"/>
          <w:b/>
          <w:bCs/>
          <w:color w:val="000000"/>
          <w:sz w:val="28"/>
          <w:szCs w:val="28"/>
        </w:rPr>
        <w:t xml:space="preserve">Дичнянского сельсовета </w:t>
      </w:r>
      <w:r w:rsidRPr="00B34984">
        <w:rPr>
          <w:rFonts w:ascii="Times New Roman" w:hAnsi="Times New Roman" w:cs="Times New Roman"/>
          <w:b/>
          <w:bCs/>
          <w:color w:val="000000"/>
          <w:sz w:val="28"/>
          <w:szCs w:val="28"/>
        </w:rPr>
        <w:t>Курчатовского района Курской области</w:t>
      </w:r>
    </w:p>
    <w:p w:rsidR="00B34984" w:rsidRPr="00B34984" w:rsidRDefault="00B34984" w:rsidP="00B34984">
      <w:pPr>
        <w:spacing w:after="0" w:line="240" w:lineRule="auto"/>
        <w:jc w:val="right"/>
        <w:rPr>
          <w:rFonts w:ascii="Times New Roman" w:hAnsi="Times New Roman" w:cs="Times New Roman"/>
        </w:rPr>
      </w:pPr>
      <w:r w:rsidRPr="00B34984">
        <w:rPr>
          <w:rFonts w:ascii="Times New Roman" w:hAnsi="Times New Roman" w:cs="Times New Roman"/>
          <w:bCs/>
          <w:color w:val="000000"/>
          <w:sz w:val="28"/>
          <w:szCs w:val="28"/>
        </w:rPr>
        <w:t xml:space="preserve">Таблица </w:t>
      </w:r>
      <w:r>
        <w:rPr>
          <w:rFonts w:ascii="Times New Roman" w:hAnsi="Times New Roman" w:cs="Times New Roman"/>
          <w:bCs/>
          <w:color w:val="000000"/>
          <w:sz w:val="28"/>
          <w:szCs w:val="28"/>
        </w:rPr>
        <w:t>11</w:t>
      </w:r>
    </w:p>
    <w:tbl>
      <w:tblPr>
        <w:tblW w:w="15454" w:type="dxa"/>
        <w:jc w:val="center"/>
        <w:tblInd w:w="103" w:type="dxa"/>
        <w:tblLook w:val="0000" w:firstRow="0" w:lastRow="0" w:firstColumn="0" w:lastColumn="0" w:noHBand="0" w:noVBand="0"/>
      </w:tblPr>
      <w:tblGrid>
        <w:gridCol w:w="2014"/>
        <w:gridCol w:w="960"/>
        <w:gridCol w:w="960"/>
        <w:gridCol w:w="960"/>
        <w:gridCol w:w="960"/>
        <w:gridCol w:w="960"/>
        <w:gridCol w:w="960"/>
        <w:gridCol w:w="960"/>
        <w:gridCol w:w="960"/>
        <w:gridCol w:w="960"/>
        <w:gridCol w:w="960"/>
        <w:gridCol w:w="960"/>
        <w:gridCol w:w="960"/>
        <w:gridCol w:w="960"/>
        <w:gridCol w:w="960"/>
      </w:tblGrid>
      <w:tr w:rsidR="00B34984" w:rsidRPr="00B34984" w:rsidTr="00B34984">
        <w:trPr>
          <w:trHeight w:val="300"/>
          <w:jc w:val="center"/>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984" w:rsidRPr="00B34984" w:rsidRDefault="00B34984" w:rsidP="00B34984">
            <w:pPr>
              <w:spacing w:after="0" w:line="240" w:lineRule="auto"/>
              <w:rPr>
                <w:rFonts w:ascii="Times New Roman" w:hAnsi="Times New Roman" w:cs="Times New Roman"/>
                <w:color w:val="000000"/>
              </w:rPr>
            </w:pP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2007</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2008</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2009</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2010</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2011</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2012</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2013</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2014</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2015</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2016</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2017</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2018</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2019</w:t>
            </w:r>
          </w:p>
        </w:tc>
        <w:tc>
          <w:tcPr>
            <w:tcW w:w="960" w:type="dxa"/>
            <w:tcBorders>
              <w:top w:val="single" w:sz="4" w:space="0" w:color="auto"/>
              <w:left w:val="nil"/>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right"/>
              <w:rPr>
                <w:rFonts w:ascii="Times New Roman" w:hAnsi="Times New Roman" w:cs="Times New Roman"/>
                <w:b/>
                <w:bCs/>
                <w:color w:val="000000"/>
              </w:rPr>
            </w:pPr>
            <w:r w:rsidRPr="00B34984">
              <w:rPr>
                <w:rFonts w:ascii="Times New Roman" w:hAnsi="Times New Roman" w:cs="Times New Roman"/>
                <w:b/>
                <w:bCs/>
                <w:color w:val="000000"/>
              </w:rPr>
              <w:t>2020</w:t>
            </w:r>
          </w:p>
        </w:tc>
      </w:tr>
      <w:tr w:rsidR="00B34984" w:rsidRPr="00B34984" w:rsidTr="00B34984">
        <w:trPr>
          <w:trHeight w:val="600"/>
          <w:jc w:val="center"/>
        </w:trPr>
        <w:tc>
          <w:tcPr>
            <w:tcW w:w="2014" w:type="dxa"/>
            <w:tcBorders>
              <w:top w:val="nil"/>
              <w:left w:val="single" w:sz="4" w:space="0" w:color="auto"/>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center"/>
              <w:rPr>
                <w:rFonts w:ascii="Times New Roman" w:hAnsi="Times New Roman" w:cs="Times New Roman"/>
                <w:b/>
                <w:bCs/>
                <w:color w:val="000000"/>
                <w:sz w:val="20"/>
                <w:szCs w:val="20"/>
              </w:rPr>
            </w:pPr>
            <w:r w:rsidRPr="00B34984">
              <w:rPr>
                <w:rFonts w:ascii="Times New Roman" w:hAnsi="Times New Roman" w:cs="Times New Roman"/>
                <w:b/>
                <w:bCs/>
                <w:color w:val="000000"/>
                <w:sz w:val="20"/>
                <w:szCs w:val="20"/>
              </w:rPr>
              <w:t>Потребление тепловой энергии без учета энергосберегающих мероприятий, Гкал.</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9740,95</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9740,95</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9687,62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9679,72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nil"/>
              <w:left w:val="nil"/>
              <w:bottom w:val="nil"/>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r>
      <w:tr w:rsidR="00B34984" w:rsidRPr="00B34984" w:rsidTr="00B34984">
        <w:trPr>
          <w:trHeight w:val="600"/>
          <w:jc w:val="center"/>
        </w:trPr>
        <w:tc>
          <w:tcPr>
            <w:tcW w:w="2014" w:type="dxa"/>
            <w:tcBorders>
              <w:top w:val="nil"/>
              <w:left w:val="single" w:sz="4" w:space="0" w:color="auto"/>
              <w:bottom w:val="single" w:sz="4" w:space="0" w:color="auto"/>
              <w:right w:val="single" w:sz="4" w:space="0" w:color="auto"/>
            </w:tcBorders>
            <w:shd w:val="clear" w:color="auto" w:fill="auto"/>
            <w:vAlign w:val="bottom"/>
          </w:tcPr>
          <w:p w:rsidR="00B34984" w:rsidRPr="00B34984" w:rsidRDefault="00B34984" w:rsidP="00B34984">
            <w:pPr>
              <w:spacing w:after="0" w:line="240" w:lineRule="auto"/>
              <w:jc w:val="center"/>
              <w:rPr>
                <w:rFonts w:ascii="Times New Roman" w:hAnsi="Times New Roman" w:cs="Times New Roman"/>
                <w:b/>
                <w:bCs/>
                <w:color w:val="000000"/>
                <w:sz w:val="20"/>
                <w:szCs w:val="20"/>
              </w:rPr>
            </w:pPr>
            <w:r w:rsidRPr="00B34984">
              <w:rPr>
                <w:rFonts w:ascii="Times New Roman" w:hAnsi="Times New Roman" w:cs="Times New Roman"/>
                <w:b/>
                <w:bCs/>
                <w:color w:val="000000"/>
                <w:sz w:val="20"/>
                <w:szCs w:val="20"/>
              </w:rPr>
              <w:t>Потребление тепловой энергии с учетом энергосберегающих мероприятий, Гкал.</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9740,95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9740,95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9687,62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9679,72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9678,22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9510,84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9343,46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9176,08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9008,72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8851,04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8693,36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8535,68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8378,00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8220,27</w:t>
            </w:r>
          </w:p>
        </w:tc>
      </w:tr>
    </w:tbl>
    <w:p w:rsidR="00B34984" w:rsidRPr="00B34984" w:rsidRDefault="00B34984" w:rsidP="00B34984">
      <w:pPr>
        <w:spacing w:after="0" w:line="240" w:lineRule="auto"/>
        <w:rPr>
          <w:rFonts w:ascii="Times New Roman" w:hAnsi="Times New Roman" w:cs="Times New Roman"/>
        </w:rPr>
      </w:pPr>
    </w:p>
    <w:p w:rsidR="00B34984" w:rsidRDefault="00B34984" w:rsidP="00B3498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noProof/>
          <w:color w:val="000000"/>
          <w:sz w:val="28"/>
        </w:rPr>
        <w:drawing>
          <wp:inline distT="0" distB="0" distL="0" distR="0">
            <wp:extent cx="9585745" cy="2624446"/>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l="27924" t="30506" r="10722" b="42610"/>
                    <a:stretch>
                      <a:fillRect/>
                    </a:stretch>
                  </pic:blipFill>
                  <pic:spPr bwMode="auto">
                    <a:xfrm>
                      <a:off x="0" y="0"/>
                      <a:ext cx="9586583" cy="2624675"/>
                    </a:xfrm>
                    <a:prstGeom prst="rect">
                      <a:avLst/>
                    </a:prstGeom>
                    <a:noFill/>
                    <a:ln w="9525">
                      <a:noFill/>
                      <a:miter lim="800000"/>
                      <a:headEnd/>
                      <a:tailEnd/>
                    </a:ln>
                  </pic:spPr>
                </pic:pic>
              </a:graphicData>
            </a:graphic>
          </wp:inline>
        </w:drawing>
      </w:r>
    </w:p>
    <w:p w:rsidR="00B34984" w:rsidRDefault="00B34984">
      <w:pP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br w:type="page"/>
      </w:r>
    </w:p>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Общее потребление воды </w:t>
      </w:r>
      <w:r w:rsidR="00B34984">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B34984">
        <w:rPr>
          <w:rFonts w:ascii="Times New Roman" w:eastAsia="Times New Roman" w:hAnsi="Times New Roman" w:cs="Times New Roman"/>
          <w:b/>
          <w:sz w:val="28"/>
        </w:rPr>
        <w:t>Курчатовского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района Курской области</w:t>
      </w:r>
    </w:p>
    <w:p w:rsidR="009529E1" w:rsidRDefault="001D5D1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color w:val="000000"/>
          <w:sz w:val="28"/>
        </w:rPr>
        <w:t>Таблица 12</w:t>
      </w:r>
    </w:p>
    <w:tbl>
      <w:tblPr>
        <w:tblW w:w="0" w:type="auto"/>
        <w:jc w:val="center"/>
        <w:tblInd w:w="103" w:type="dxa"/>
        <w:tblCellMar>
          <w:left w:w="10" w:type="dxa"/>
          <w:right w:w="10" w:type="dxa"/>
        </w:tblCellMar>
        <w:tblLook w:val="0000" w:firstRow="0" w:lastRow="0" w:firstColumn="0" w:lastColumn="0" w:noHBand="0" w:noVBand="0"/>
      </w:tblPr>
      <w:tblGrid>
        <w:gridCol w:w="2014"/>
        <w:gridCol w:w="966"/>
        <w:gridCol w:w="966"/>
        <w:gridCol w:w="966"/>
        <w:gridCol w:w="966"/>
        <w:gridCol w:w="966"/>
        <w:gridCol w:w="966"/>
        <w:gridCol w:w="966"/>
        <w:gridCol w:w="966"/>
        <w:gridCol w:w="966"/>
        <w:gridCol w:w="966"/>
        <w:gridCol w:w="966"/>
        <w:gridCol w:w="966"/>
        <w:gridCol w:w="966"/>
        <w:gridCol w:w="966"/>
      </w:tblGrid>
      <w:tr w:rsidR="009529E1">
        <w:trPr>
          <w:trHeight w:val="300"/>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rPr>
                <w:rFonts w:ascii="Calibri" w:eastAsia="Calibri" w:hAnsi="Calibri" w:cs="Calibri"/>
              </w:rPr>
            </w:pP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B34984">
        <w:trPr>
          <w:trHeight w:val="780"/>
          <w:jc w:val="center"/>
        </w:trPr>
        <w:tc>
          <w:tcPr>
            <w:tcW w:w="201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34984" w:rsidRDefault="00B34984">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Потребление воды без учета энергосберегающих мероприятий, </w:t>
            </w:r>
          </w:p>
          <w:p w:rsidR="00B34984" w:rsidRDefault="00B34984">
            <w:pPr>
              <w:spacing w:after="0" w:line="240" w:lineRule="auto"/>
              <w:jc w:val="center"/>
            </w:pPr>
            <w:r>
              <w:rPr>
                <w:rFonts w:ascii="Times New Roman" w:eastAsia="Times New Roman" w:hAnsi="Times New Roman" w:cs="Times New Roman"/>
                <w:b/>
                <w:color w:val="000000"/>
                <w:sz w:val="20"/>
              </w:rPr>
              <w:t>куб. м</w:t>
            </w:r>
            <w:proofErr w:type="gramStart"/>
            <w:r>
              <w:rPr>
                <w:rFonts w:ascii="Times New Roman" w:eastAsia="Times New Roman" w:hAnsi="Times New Roman" w:cs="Times New Roman"/>
                <w:b/>
                <w:color w:val="000000"/>
                <w:sz w:val="20"/>
              </w:rPr>
              <w:t>..</w:t>
            </w:r>
            <w:proofErr w:type="gramEnd"/>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107600</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107600</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107600</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106200</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93500</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94011</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94522</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95033</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95544</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96055</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96566</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97077</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97588</w:t>
            </w:r>
          </w:p>
        </w:tc>
        <w:tc>
          <w:tcPr>
            <w:tcW w:w="966"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98100</w:t>
            </w:r>
          </w:p>
        </w:tc>
      </w:tr>
      <w:tr w:rsidR="00B34984">
        <w:trPr>
          <w:trHeight w:val="780"/>
          <w:jc w:val="center"/>
        </w:trPr>
        <w:tc>
          <w:tcPr>
            <w:tcW w:w="2014" w:type="dxa"/>
            <w:tcBorders>
              <w:top w:val="single" w:sz="0" w:space="0" w:color="000000"/>
              <w:left w:val="single" w:sz="4" w:space="0" w:color="000000"/>
              <w:bottom w:val="single" w:sz="4" w:space="0" w:color="000000"/>
              <w:right w:val="single" w:sz="0" w:space="0" w:color="000000"/>
            </w:tcBorders>
            <w:shd w:val="clear" w:color="auto" w:fill="auto"/>
            <w:tcMar>
              <w:left w:w="108" w:type="dxa"/>
              <w:right w:w="108" w:type="dxa"/>
            </w:tcMar>
            <w:vAlign w:val="bottom"/>
          </w:tcPr>
          <w:p w:rsidR="00B34984" w:rsidRDefault="00B34984">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Потребление воды с учетом энергосберегающих мероприятий, </w:t>
            </w:r>
          </w:p>
          <w:p w:rsidR="00B34984" w:rsidRDefault="00B34984">
            <w:pPr>
              <w:spacing w:after="0" w:line="240" w:lineRule="auto"/>
              <w:jc w:val="center"/>
            </w:pPr>
            <w:r>
              <w:rPr>
                <w:rFonts w:ascii="Times New Roman" w:eastAsia="Times New Roman" w:hAnsi="Times New Roman" w:cs="Times New Roman"/>
                <w:b/>
                <w:color w:val="000000"/>
                <w:sz w:val="20"/>
              </w:rPr>
              <w:t>куб. м.</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107600</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107600</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107600</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106200</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93500</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92294</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91088</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89882</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88675</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87512</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86349</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85186</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84023</w:t>
            </w:r>
          </w:p>
        </w:tc>
        <w:tc>
          <w:tcPr>
            <w:tcW w:w="96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B34984" w:rsidRPr="00B34984" w:rsidRDefault="00B34984" w:rsidP="00B34984">
            <w:pPr>
              <w:spacing w:after="0" w:line="240" w:lineRule="auto"/>
              <w:jc w:val="center"/>
              <w:rPr>
                <w:rFonts w:ascii="Times New Roman" w:hAnsi="Times New Roman" w:cs="Times New Roman"/>
                <w:color w:val="000000"/>
                <w:sz w:val="20"/>
                <w:szCs w:val="20"/>
              </w:rPr>
            </w:pPr>
            <w:r w:rsidRPr="00B34984">
              <w:rPr>
                <w:rFonts w:ascii="Times New Roman" w:hAnsi="Times New Roman" w:cs="Times New Roman"/>
                <w:color w:val="000000"/>
                <w:sz w:val="20"/>
                <w:szCs w:val="20"/>
              </w:rPr>
              <w:t>84011</w:t>
            </w:r>
          </w:p>
        </w:tc>
      </w:tr>
    </w:tbl>
    <w:p w:rsidR="009529E1" w:rsidRDefault="009529E1">
      <w:pPr>
        <w:spacing w:after="0" w:line="240" w:lineRule="auto"/>
        <w:rPr>
          <w:rFonts w:ascii="Times New Roman" w:eastAsia="Times New Roman" w:hAnsi="Times New Roman" w:cs="Times New Roman"/>
          <w:sz w:val="24"/>
        </w:rPr>
      </w:pPr>
    </w:p>
    <w:p w:rsidR="009529E1" w:rsidRDefault="00B349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9556229" cy="2576946"/>
            <wp:effectExtent l="19050" t="0" r="6871"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l="17798" t="48610" r="11318" b="28133"/>
                    <a:stretch>
                      <a:fillRect/>
                    </a:stretch>
                  </pic:blipFill>
                  <pic:spPr bwMode="auto">
                    <a:xfrm>
                      <a:off x="0" y="0"/>
                      <a:ext cx="9556229" cy="2576946"/>
                    </a:xfrm>
                    <a:prstGeom prst="rect">
                      <a:avLst/>
                    </a:prstGeom>
                    <a:noFill/>
                    <a:ln w="9525">
                      <a:noFill/>
                      <a:miter lim="800000"/>
                      <a:headEnd/>
                      <a:tailEnd/>
                    </a:ln>
                  </pic:spPr>
                </pic:pic>
              </a:graphicData>
            </a:graphic>
          </wp:inline>
        </w:drawing>
      </w:r>
    </w:p>
    <w:p w:rsidR="009529E1" w:rsidRDefault="001D5D1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529E1" w:rsidRPr="00512002" w:rsidRDefault="009529E1">
      <w:pPr>
        <w:spacing w:after="0" w:line="240" w:lineRule="auto"/>
        <w:rPr>
          <w:rFonts w:ascii="Times New Roman" w:eastAsia="Times New Roman" w:hAnsi="Times New Roman" w:cs="Times New Roman"/>
          <w:sz w:val="24"/>
        </w:rPr>
      </w:pPr>
    </w:p>
    <w:p w:rsidR="0046431A" w:rsidRPr="00512002" w:rsidRDefault="0046431A">
      <w:pPr>
        <w:spacing w:after="0" w:line="240" w:lineRule="auto"/>
        <w:rPr>
          <w:rFonts w:ascii="Times New Roman" w:eastAsia="Times New Roman" w:hAnsi="Times New Roman" w:cs="Times New Roman"/>
          <w:sz w:val="24"/>
        </w:rPr>
      </w:pPr>
    </w:p>
    <w:p w:rsidR="0046431A" w:rsidRPr="00512002" w:rsidRDefault="0046431A">
      <w:pPr>
        <w:spacing w:after="0" w:line="240" w:lineRule="auto"/>
        <w:rPr>
          <w:rFonts w:ascii="Times New Roman" w:eastAsia="Times New Roman" w:hAnsi="Times New Roman" w:cs="Times New Roman"/>
          <w:sz w:val="24"/>
        </w:rPr>
      </w:pPr>
    </w:p>
    <w:p w:rsidR="0046431A" w:rsidRPr="00512002" w:rsidRDefault="0046431A">
      <w:pPr>
        <w:spacing w:after="0" w:line="240" w:lineRule="auto"/>
        <w:rPr>
          <w:rFonts w:ascii="Times New Roman" w:eastAsia="Times New Roman" w:hAnsi="Times New Roman" w:cs="Times New Roman"/>
          <w:sz w:val="24"/>
        </w:rPr>
      </w:pPr>
    </w:p>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Общее потребление электроэнергии </w:t>
      </w:r>
      <w:r w:rsidR="001D7A45">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1D7A45">
        <w:rPr>
          <w:rFonts w:ascii="Times New Roman" w:eastAsia="Times New Roman" w:hAnsi="Times New Roman" w:cs="Times New Roman"/>
          <w:b/>
          <w:sz w:val="28"/>
        </w:rPr>
        <w:t>Курчатовского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района Курской области</w:t>
      </w:r>
    </w:p>
    <w:p w:rsidR="009529E1" w:rsidRDefault="001D5D11">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13</w:t>
      </w:r>
    </w:p>
    <w:tbl>
      <w:tblPr>
        <w:tblW w:w="0" w:type="auto"/>
        <w:jc w:val="center"/>
        <w:tblCellMar>
          <w:left w:w="10" w:type="dxa"/>
          <w:right w:w="10" w:type="dxa"/>
        </w:tblCellMar>
        <w:tblLook w:val="0000" w:firstRow="0" w:lastRow="0" w:firstColumn="0" w:lastColumn="0" w:noHBand="0" w:noVBand="0"/>
      </w:tblPr>
      <w:tblGrid>
        <w:gridCol w:w="2014"/>
        <w:gridCol w:w="987"/>
        <w:gridCol w:w="987"/>
        <w:gridCol w:w="987"/>
        <w:gridCol w:w="1002"/>
        <w:gridCol w:w="988"/>
        <w:gridCol w:w="1051"/>
        <w:gridCol w:w="988"/>
        <w:gridCol w:w="988"/>
        <w:gridCol w:w="988"/>
        <w:gridCol w:w="988"/>
        <w:gridCol w:w="988"/>
        <w:gridCol w:w="988"/>
        <w:gridCol w:w="988"/>
        <w:gridCol w:w="988"/>
      </w:tblGrid>
      <w:tr w:rsidR="009529E1" w:rsidTr="001D7A45">
        <w:trPr>
          <w:trHeight w:val="300"/>
          <w:jc w:val="center"/>
        </w:trPr>
        <w:tc>
          <w:tcPr>
            <w:tcW w:w="20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rPr>
                <w:rFonts w:ascii="Calibri" w:eastAsia="Calibri" w:hAnsi="Calibri" w:cs="Calibri"/>
              </w:rPr>
            </w:pPr>
          </w:p>
        </w:tc>
        <w:tc>
          <w:tcPr>
            <w:tcW w:w="9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2007</w:t>
            </w:r>
          </w:p>
        </w:tc>
        <w:tc>
          <w:tcPr>
            <w:tcW w:w="9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2008</w:t>
            </w:r>
          </w:p>
        </w:tc>
        <w:tc>
          <w:tcPr>
            <w:tcW w:w="987"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2009</w:t>
            </w:r>
          </w:p>
        </w:tc>
        <w:tc>
          <w:tcPr>
            <w:tcW w:w="100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2010</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2011</w:t>
            </w:r>
          </w:p>
        </w:tc>
        <w:tc>
          <w:tcPr>
            <w:tcW w:w="10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2012</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2013</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2014</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2015</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2016</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2017</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2018</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2019</w:t>
            </w:r>
          </w:p>
        </w:tc>
        <w:tc>
          <w:tcPr>
            <w:tcW w:w="98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color w:val="000000"/>
                <w:sz w:val="20"/>
              </w:rPr>
              <w:t>2020</w:t>
            </w:r>
          </w:p>
        </w:tc>
      </w:tr>
      <w:tr w:rsidR="001D7A45" w:rsidTr="001D7A45">
        <w:trPr>
          <w:trHeight w:val="300"/>
          <w:jc w:val="center"/>
        </w:trPr>
        <w:tc>
          <w:tcPr>
            <w:tcW w:w="201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D7A45" w:rsidRDefault="001D7A45">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Потребление электроэнергии без учета энергосберегающих мероприятий, </w:t>
            </w:r>
          </w:p>
          <w:p w:rsidR="001D7A45" w:rsidRDefault="001D7A45">
            <w:pPr>
              <w:spacing w:after="0" w:line="240" w:lineRule="auto"/>
              <w:jc w:val="center"/>
            </w:pPr>
            <w:r>
              <w:rPr>
                <w:rFonts w:ascii="Times New Roman" w:eastAsia="Times New Roman" w:hAnsi="Times New Roman" w:cs="Times New Roman"/>
                <w:b/>
                <w:color w:val="000000"/>
                <w:sz w:val="20"/>
              </w:rPr>
              <w:t>кВт</w:t>
            </w:r>
            <w:proofErr w:type="gramStart"/>
            <w:r>
              <w:rPr>
                <w:rFonts w:ascii="Times New Roman" w:eastAsia="Times New Roman" w:hAnsi="Times New Roman" w:cs="Times New Roman"/>
                <w:b/>
                <w:color w:val="000000"/>
                <w:sz w:val="20"/>
              </w:rPr>
              <w:t>.</w:t>
            </w:r>
            <w:proofErr w:type="gramEnd"/>
            <w:r>
              <w:rPr>
                <w:rFonts w:ascii="Times New Roman" w:eastAsia="Times New Roman" w:hAnsi="Times New Roman" w:cs="Times New Roman"/>
                <w:b/>
                <w:color w:val="000000"/>
                <w:sz w:val="20"/>
              </w:rPr>
              <w:t xml:space="preserve"> </w:t>
            </w:r>
            <w:proofErr w:type="gramStart"/>
            <w:r>
              <w:rPr>
                <w:rFonts w:ascii="Times New Roman" w:eastAsia="Times New Roman" w:hAnsi="Times New Roman" w:cs="Times New Roman"/>
                <w:b/>
                <w:color w:val="000000"/>
                <w:sz w:val="20"/>
              </w:rPr>
              <w:t>ч</w:t>
            </w:r>
            <w:proofErr w:type="gramEnd"/>
            <w:r>
              <w:rPr>
                <w:rFonts w:ascii="Times New Roman" w:eastAsia="Times New Roman" w:hAnsi="Times New Roman" w:cs="Times New Roman"/>
                <w:b/>
                <w:color w:val="000000"/>
                <w:sz w:val="20"/>
              </w:rPr>
              <w:t>ас</w:t>
            </w:r>
          </w:p>
        </w:tc>
        <w:tc>
          <w:tcPr>
            <w:tcW w:w="9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767245</w:t>
            </w:r>
          </w:p>
        </w:tc>
        <w:tc>
          <w:tcPr>
            <w:tcW w:w="9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1280229</w:t>
            </w:r>
          </w:p>
        </w:tc>
        <w:tc>
          <w:tcPr>
            <w:tcW w:w="9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1115416</w:t>
            </w:r>
          </w:p>
        </w:tc>
        <w:tc>
          <w:tcPr>
            <w:tcW w:w="10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1525032</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1421221</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1504579</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1513824</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1523069</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1532314</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1541559</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1550804</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1560049</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1569294</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1578541</w:t>
            </w:r>
          </w:p>
        </w:tc>
      </w:tr>
      <w:tr w:rsidR="001D7A45" w:rsidTr="001D7A45">
        <w:trPr>
          <w:trHeight w:val="300"/>
          <w:jc w:val="center"/>
        </w:trPr>
        <w:tc>
          <w:tcPr>
            <w:tcW w:w="2014"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D7A45" w:rsidRDefault="001D7A45">
            <w:pPr>
              <w:spacing w:after="0" w:line="240" w:lineRule="auto"/>
              <w:jc w:val="center"/>
              <w:rPr>
                <w:rFonts w:ascii="Times New Roman" w:eastAsia="Times New Roman" w:hAnsi="Times New Roman" w:cs="Times New Roman"/>
                <w:b/>
                <w:color w:val="000000"/>
                <w:sz w:val="20"/>
              </w:rPr>
            </w:pPr>
            <w:r>
              <w:rPr>
                <w:rFonts w:ascii="Times New Roman" w:eastAsia="Times New Roman" w:hAnsi="Times New Roman" w:cs="Times New Roman"/>
                <w:b/>
                <w:color w:val="000000"/>
                <w:sz w:val="20"/>
              </w:rPr>
              <w:t xml:space="preserve">Потребление электроэнергии с учетом энергосберегающих мероприятий, </w:t>
            </w:r>
          </w:p>
          <w:p w:rsidR="001D7A45" w:rsidRDefault="001D7A45">
            <w:pPr>
              <w:spacing w:after="0" w:line="240" w:lineRule="auto"/>
              <w:jc w:val="center"/>
            </w:pPr>
            <w:r>
              <w:rPr>
                <w:rFonts w:ascii="Times New Roman" w:eastAsia="Times New Roman" w:hAnsi="Times New Roman" w:cs="Times New Roman"/>
                <w:b/>
                <w:color w:val="000000"/>
                <w:sz w:val="20"/>
              </w:rPr>
              <w:t>кВт</w:t>
            </w:r>
            <w:proofErr w:type="gramStart"/>
            <w:r>
              <w:rPr>
                <w:rFonts w:ascii="Times New Roman" w:eastAsia="Times New Roman" w:hAnsi="Times New Roman" w:cs="Times New Roman"/>
                <w:b/>
                <w:color w:val="000000"/>
                <w:sz w:val="20"/>
              </w:rPr>
              <w:t>.</w:t>
            </w:r>
            <w:proofErr w:type="gramEnd"/>
            <w:r>
              <w:rPr>
                <w:rFonts w:ascii="Times New Roman" w:eastAsia="Times New Roman" w:hAnsi="Times New Roman" w:cs="Times New Roman"/>
                <w:b/>
                <w:color w:val="000000"/>
                <w:sz w:val="20"/>
              </w:rPr>
              <w:t xml:space="preserve"> </w:t>
            </w:r>
            <w:proofErr w:type="gramStart"/>
            <w:r>
              <w:rPr>
                <w:rFonts w:ascii="Times New Roman" w:eastAsia="Times New Roman" w:hAnsi="Times New Roman" w:cs="Times New Roman"/>
                <w:b/>
                <w:color w:val="000000"/>
                <w:sz w:val="20"/>
              </w:rPr>
              <w:t>ч</w:t>
            </w:r>
            <w:proofErr w:type="gramEnd"/>
            <w:r>
              <w:rPr>
                <w:rFonts w:ascii="Times New Roman" w:eastAsia="Times New Roman" w:hAnsi="Times New Roman" w:cs="Times New Roman"/>
                <w:b/>
                <w:color w:val="000000"/>
                <w:sz w:val="20"/>
              </w:rPr>
              <w:t>ас</w:t>
            </w:r>
          </w:p>
        </w:tc>
        <w:tc>
          <w:tcPr>
            <w:tcW w:w="9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767245</w:t>
            </w:r>
          </w:p>
        </w:tc>
        <w:tc>
          <w:tcPr>
            <w:tcW w:w="9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1280229</w:t>
            </w:r>
          </w:p>
        </w:tc>
        <w:tc>
          <w:tcPr>
            <w:tcW w:w="98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1115416</w:t>
            </w:r>
          </w:p>
        </w:tc>
        <w:tc>
          <w:tcPr>
            <w:tcW w:w="100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1525032</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1421221</w:t>
            </w:r>
          </w:p>
        </w:tc>
        <w:tc>
          <w:tcPr>
            <w:tcW w:w="10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1408675</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1396129</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1383583</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1371038</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1358813</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1346588</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1334363</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1322138</w:t>
            </w:r>
          </w:p>
        </w:tc>
        <w:tc>
          <w:tcPr>
            <w:tcW w:w="988"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1310313</w:t>
            </w:r>
          </w:p>
        </w:tc>
      </w:tr>
    </w:tbl>
    <w:p w:rsidR="009529E1" w:rsidRDefault="009529E1">
      <w:pPr>
        <w:spacing w:after="0" w:line="240" w:lineRule="auto"/>
        <w:rPr>
          <w:rFonts w:ascii="Times New Roman" w:eastAsia="Times New Roman" w:hAnsi="Times New Roman" w:cs="Times New Roman"/>
          <w:sz w:val="24"/>
        </w:rPr>
      </w:pPr>
    </w:p>
    <w:p w:rsidR="009529E1" w:rsidRDefault="001D7A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9659340" cy="2588821"/>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l="27924" t="37368" r="10126" b="38800"/>
                    <a:stretch>
                      <a:fillRect/>
                    </a:stretch>
                  </pic:blipFill>
                  <pic:spPr bwMode="auto">
                    <a:xfrm>
                      <a:off x="0" y="0"/>
                      <a:ext cx="9662119" cy="2589566"/>
                    </a:xfrm>
                    <a:prstGeom prst="rect">
                      <a:avLst/>
                    </a:prstGeom>
                    <a:noFill/>
                    <a:ln w="9525">
                      <a:noFill/>
                      <a:miter lim="800000"/>
                      <a:headEnd/>
                      <a:tailEnd/>
                    </a:ln>
                  </pic:spPr>
                </pic:pic>
              </a:graphicData>
            </a:graphic>
          </wp:inline>
        </w:drawing>
      </w:r>
    </w:p>
    <w:p w:rsidR="009529E1" w:rsidRDefault="009529E1">
      <w:pPr>
        <w:spacing w:after="0" w:line="240" w:lineRule="auto"/>
        <w:rPr>
          <w:rFonts w:ascii="Times New Roman" w:eastAsia="Times New Roman" w:hAnsi="Times New Roman" w:cs="Times New Roman"/>
          <w:sz w:val="24"/>
        </w:rPr>
      </w:pPr>
    </w:p>
    <w:p w:rsidR="009529E1" w:rsidRDefault="009529E1">
      <w:pPr>
        <w:spacing w:after="0" w:line="240" w:lineRule="auto"/>
        <w:jc w:val="center"/>
        <w:rPr>
          <w:rFonts w:ascii="Times New Roman" w:eastAsia="Times New Roman" w:hAnsi="Times New Roman" w:cs="Times New Roman"/>
          <w:sz w:val="24"/>
        </w:rPr>
      </w:pPr>
    </w:p>
    <w:p w:rsidR="009529E1" w:rsidRPr="00512002"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 xml:space="preserve">Прогноз потребления основных видов энергетических ресурсов на территории </w:t>
      </w:r>
      <w:r w:rsidR="00A43C1C">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A43C1C">
        <w:rPr>
          <w:rFonts w:ascii="Times New Roman" w:eastAsia="Times New Roman" w:hAnsi="Times New Roman" w:cs="Times New Roman"/>
          <w:b/>
          <w:sz w:val="28"/>
        </w:rPr>
        <w:t>Курчатовского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района Курской области к 2020 году в натуральных показателях с учето</w:t>
      </w:r>
      <w:r w:rsidR="00A43C1C">
        <w:rPr>
          <w:rFonts w:ascii="Times New Roman" w:eastAsia="Times New Roman" w:hAnsi="Times New Roman" w:cs="Times New Roman"/>
          <w:b/>
          <w:color w:val="000000"/>
          <w:sz w:val="28"/>
        </w:rPr>
        <w:t>м энергосберегающих мероприятий</w:t>
      </w:r>
    </w:p>
    <w:p w:rsidR="008C19ED" w:rsidRPr="00512002" w:rsidRDefault="008C19ED">
      <w:pPr>
        <w:spacing w:after="0" w:line="240" w:lineRule="auto"/>
        <w:jc w:val="center"/>
        <w:rPr>
          <w:rFonts w:ascii="Times New Roman" w:eastAsia="Times New Roman" w:hAnsi="Times New Roman" w:cs="Times New Roman"/>
          <w:b/>
          <w:color w:val="000000"/>
          <w:sz w:val="24"/>
        </w:rPr>
      </w:pPr>
    </w:p>
    <w:p w:rsidR="009529E1" w:rsidRDefault="001D5D11">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14</w:t>
      </w:r>
    </w:p>
    <w:tbl>
      <w:tblPr>
        <w:tblW w:w="0" w:type="auto"/>
        <w:tblInd w:w="207" w:type="dxa"/>
        <w:tblCellMar>
          <w:left w:w="10" w:type="dxa"/>
          <w:right w:w="10" w:type="dxa"/>
        </w:tblCellMar>
        <w:tblLook w:val="0000" w:firstRow="0" w:lastRow="0" w:firstColumn="0" w:lastColumn="0" w:noHBand="0" w:noVBand="0"/>
      </w:tblPr>
      <w:tblGrid>
        <w:gridCol w:w="1896"/>
        <w:gridCol w:w="986"/>
        <w:gridCol w:w="945"/>
        <w:gridCol w:w="945"/>
        <w:gridCol w:w="959"/>
        <w:gridCol w:w="959"/>
        <w:gridCol w:w="959"/>
        <w:gridCol w:w="959"/>
        <w:gridCol w:w="959"/>
        <w:gridCol w:w="1021"/>
        <w:gridCol w:w="1057"/>
        <w:gridCol w:w="1024"/>
        <w:gridCol w:w="1024"/>
        <w:gridCol w:w="1024"/>
        <w:gridCol w:w="996"/>
      </w:tblGrid>
      <w:tr w:rsidR="009529E1" w:rsidTr="008C19ED">
        <w:trPr>
          <w:trHeight w:val="428"/>
        </w:trPr>
        <w:tc>
          <w:tcPr>
            <w:tcW w:w="18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pPr>
            <w:r>
              <w:rPr>
                <w:rFonts w:ascii="Times New Roman" w:eastAsia="Times New Roman" w:hAnsi="Times New Roman" w:cs="Times New Roman"/>
                <w:b/>
                <w:color w:val="000000"/>
                <w:sz w:val="20"/>
              </w:rPr>
              <w:t>Топливно-энергетический ресурс</w:t>
            </w:r>
          </w:p>
        </w:tc>
        <w:tc>
          <w:tcPr>
            <w:tcW w:w="13817" w:type="dxa"/>
            <w:gridSpan w:val="14"/>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Годы</w:t>
            </w:r>
          </w:p>
        </w:tc>
      </w:tr>
      <w:tr w:rsidR="009529E1" w:rsidTr="008C19ED">
        <w:trPr>
          <w:trHeight w:val="276"/>
        </w:trPr>
        <w:tc>
          <w:tcPr>
            <w:tcW w:w="189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9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102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10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1D7A45" w:rsidTr="008C19ED">
        <w:trPr>
          <w:trHeight w:val="239"/>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D7A45" w:rsidRDefault="001D7A45" w:rsidP="008C19ED">
            <w:pPr>
              <w:spacing w:after="0" w:line="240" w:lineRule="auto"/>
              <w:jc w:val="both"/>
            </w:pPr>
            <w:r>
              <w:rPr>
                <w:rFonts w:ascii="Times New Roman" w:eastAsia="Times New Roman" w:hAnsi="Times New Roman" w:cs="Times New Roman"/>
                <w:b/>
                <w:color w:val="000000"/>
              </w:rPr>
              <w:t>Газ, м3</w:t>
            </w:r>
          </w:p>
        </w:tc>
        <w:tc>
          <w:tcPr>
            <w:tcW w:w="9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14130</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80121</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260241</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491171</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509344</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506436</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503528</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500620</w:t>
            </w:r>
          </w:p>
        </w:tc>
        <w:tc>
          <w:tcPr>
            <w:tcW w:w="102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497712</w:t>
            </w:r>
          </w:p>
        </w:tc>
        <w:tc>
          <w:tcPr>
            <w:tcW w:w="10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494804</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491896</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488988</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486080</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504251</w:t>
            </w:r>
          </w:p>
        </w:tc>
      </w:tr>
      <w:tr w:rsidR="001D7A45" w:rsidTr="008C19ED">
        <w:trPr>
          <w:trHeight w:val="239"/>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D7A45" w:rsidRDefault="001D7A45" w:rsidP="008C19ED">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Тепло, Гкал</w:t>
            </w:r>
          </w:p>
        </w:tc>
        <w:tc>
          <w:tcPr>
            <w:tcW w:w="9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9740,95</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9740,95</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9687,62</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9679,72</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9678,22</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9510,84</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9343,46</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9176,08</w:t>
            </w:r>
          </w:p>
        </w:tc>
        <w:tc>
          <w:tcPr>
            <w:tcW w:w="102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9008,72</w:t>
            </w:r>
          </w:p>
        </w:tc>
        <w:tc>
          <w:tcPr>
            <w:tcW w:w="10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8851,04</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8693,36</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8535,68</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8378,00</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8220,27</w:t>
            </w:r>
          </w:p>
        </w:tc>
      </w:tr>
      <w:tr w:rsidR="001D7A45" w:rsidTr="008C19ED">
        <w:trPr>
          <w:trHeight w:val="370"/>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D7A45" w:rsidRDefault="001D7A45" w:rsidP="008C19ED">
            <w:pPr>
              <w:spacing w:after="0" w:line="240" w:lineRule="auto"/>
              <w:jc w:val="both"/>
            </w:pPr>
            <w:r>
              <w:rPr>
                <w:rFonts w:ascii="Times New Roman" w:eastAsia="Times New Roman" w:hAnsi="Times New Roman" w:cs="Times New Roman"/>
                <w:b/>
                <w:color w:val="000000"/>
              </w:rPr>
              <w:t>Электроэнергия, кВт*час</w:t>
            </w:r>
          </w:p>
        </w:tc>
        <w:tc>
          <w:tcPr>
            <w:tcW w:w="9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767245</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1280229</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1115416</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1525032</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1421221</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1408675</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1396129</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1383583</w:t>
            </w:r>
          </w:p>
        </w:tc>
        <w:tc>
          <w:tcPr>
            <w:tcW w:w="102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1371038</w:t>
            </w:r>
          </w:p>
        </w:tc>
        <w:tc>
          <w:tcPr>
            <w:tcW w:w="10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1358813</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1346588</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1334363</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1322138</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1310313</w:t>
            </w:r>
          </w:p>
        </w:tc>
      </w:tr>
      <w:tr w:rsidR="001D7A45" w:rsidTr="008C19ED">
        <w:trPr>
          <w:trHeight w:val="270"/>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1D7A45" w:rsidRDefault="001D7A45" w:rsidP="008C19ED">
            <w:pPr>
              <w:spacing w:after="0" w:line="240" w:lineRule="auto"/>
              <w:jc w:val="both"/>
            </w:pPr>
            <w:r>
              <w:rPr>
                <w:rFonts w:ascii="Times New Roman" w:eastAsia="Times New Roman" w:hAnsi="Times New Roman" w:cs="Times New Roman"/>
                <w:b/>
                <w:color w:val="000000"/>
              </w:rPr>
              <w:t>Вода, м3</w:t>
            </w:r>
          </w:p>
        </w:tc>
        <w:tc>
          <w:tcPr>
            <w:tcW w:w="9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107600</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107600</w:t>
            </w:r>
          </w:p>
        </w:tc>
        <w:tc>
          <w:tcPr>
            <w:tcW w:w="9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107600</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106200</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93500</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92294</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91088</w:t>
            </w:r>
          </w:p>
        </w:tc>
        <w:tc>
          <w:tcPr>
            <w:tcW w:w="95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89882</w:t>
            </w:r>
          </w:p>
        </w:tc>
        <w:tc>
          <w:tcPr>
            <w:tcW w:w="102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88675</w:t>
            </w:r>
          </w:p>
        </w:tc>
        <w:tc>
          <w:tcPr>
            <w:tcW w:w="105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87512</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86349</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85186</w:t>
            </w:r>
          </w:p>
        </w:tc>
        <w:tc>
          <w:tcPr>
            <w:tcW w:w="102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84023</w:t>
            </w:r>
          </w:p>
        </w:tc>
        <w:tc>
          <w:tcPr>
            <w:tcW w:w="99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1D7A45" w:rsidRPr="001D7A45" w:rsidRDefault="001D7A45" w:rsidP="001D7A45">
            <w:pPr>
              <w:spacing w:after="0" w:line="240" w:lineRule="auto"/>
              <w:jc w:val="center"/>
              <w:rPr>
                <w:rFonts w:ascii="Times New Roman" w:hAnsi="Times New Roman" w:cs="Times New Roman"/>
                <w:color w:val="000000"/>
                <w:sz w:val="20"/>
                <w:szCs w:val="20"/>
              </w:rPr>
            </w:pPr>
            <w:r w:rsidRPr="001D7A45">
              <w:rPr>
                <w:rFonts w:ascii="Times New Roman" w:hAnsi="Times New Roman" w:cs="Times New Roman"/>
                <w:color w:val="000000"/>
                <w:sz w:val="20"/>
                <w:szCs w:val="20"/>
              </w:rPr>
              <w:t>84011</w:t>
            </w:r>
          </w:p>
        </w:tc>
      </w:tr>
    </w:tbl>
    <w:p w:rsidR="009529E1" w:rsidRDefault="001D5D11">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8C19ED" w:rsidRPr="008C19ED" w:rsidRDefault="008C19ED">
      <w:pPr>
        <w:spacing w:after="0" w:line="240" w:lineRule="auto"/>
        <w:jc w:val="center"/>
        <w:rPr>
          <w:rFonts w:ascii="Times New Roman" w:eastAsia="Times New Roman" w:hAnsi="Times New Roman" w:cs="Times New Roman"/>
          <w:color w:val="000000"/>
          <w:sz w:val="28"/>
          <w:lang w:val="en-US"/>
        </w:rPr>
      </w:pPr>
    </w:p>
    <w:p w:rsidR="009529E1" w:rsidRPr="008C19ED"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Прогноз потребления основных видов энергетических ресурсов на территории </w:t>
      </w:r>
      <w:r w:rsidR="00A43C1C">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A43C1C">
        <w:rPr>
          <w:rFonts w:ascii="Times New Roman" w:eastAsia="Times New Roman" w:hAnsi="Times New Roman" w:cs="Times New Roman"/>
          <w:b/>
          <w:sz w:val="28"/>
        </w:rPr>
        <w:t>Курчатовского</w:t>
      </w:r>
      <w:r>
        <w:rPr>
          <w:rFonts w:ascii="Times New Roman" w:eastAsia="Times New Roman" w:hAnsi="Times New Roman" w:cs="Times New Roman"/>
          <w:sz w:val="28"/>
        </w:rPr>
        <w:t xml:space="preserve"> </w:t>
      </w:r>
      <w:r>
        <w:rPr>
          <w:rFonts w:ascii="Times New Roman" w:eastAsia="Times New Roman" w:hAnsi="Times New Roman" w:cs="Times New Roman"/>
          <w:b/>
          <w:color w:val="000000"/>
          <w:sz w:val="28"/>
        </w:rPr>
        <w:t xml:space="preserve">района Курской области к 2020 году в </w:t>
      </w:r>
      <w:proofErr w:type="spellStart"/>
      <w:r>
        <w:rPr>
          <w:rFonts w:ascii="Times New Roman" w:eastAsia="Times New Roman" w:hAnsi="Times New Roman" w:cs="Times New Roman"/>
          <w:b/>
          <w:color w:val="000000"/>
          <w:sz w:val="28"/>
        </w:rPr>
        <w:t>т.у.т</w:t>
      </w:r>
      <w:proofErr w:type="spellEnd"/>
      <w:r>
        <w:rPr>
          <w:rFonts w:ascii="Times New Roman" w:eastAsia="Times New Roman" w:hAnsi="Times New Roman" w:cs="Times New Roman"/>
          <w:b/>
          <w:color w:val="000000"/>
          <w:sz w:val="28"/>
        </w:rPr>
        <w:t>. с учето</w:t>
      </w:r>
      <w:r w:rsidR="008C19ED">
        <w:rPr>
          <w:rFonts w:ascii="Times New Roman" w:eastAsia="Times New Roman" w:hAnsi="Times New Roman" w:cs="Times New Roman"/>
          <w:b/>
          <w:color w:val="000000"/>
          <w:sz w:val="28"/>
        </w:rPr>
        <w:t>м энергосберегающих мероприятий</w:t>
      </w:r>
      <w:r>
        <w:rPr>
          <w:rFonts w:ascii="Times New Roman" w:eastAsia="Times New Roman" w:hAnsi="Times New Roman" w:cs="Times New Roman"/>
          <w:b/>
          <w:color w:val="000000"/>
          <w:sz w:val="28"/>
        </w:rPr>
        <w:t xml:space="preserve"> </w:t>
      </w:r>
    </w:p>
    <w:p w:rsidR="008C19ED" w:rsidRPr="008C19ED" w:rsidRDefault="008C19ED">
      <w:pPr>
        <w:spacing w:after="0" w:line="240" w:lineRule="auto"/>
        <w:jc w:val="center"/>
        <w:rPr>
          <w:rFonts w:ascii="Times New Roman" w:eastAsia="Times New Roman" w:hAnsi="Times New Roman" w:cs="Times New Roman"/>
          <w:b/>
          <w:color w:val="000000"/>
          <w:sz w:val="28"/>
        </w:rPr>
      </w:pPr>
    </w:p>
    <w:p w:rsidR="009529E1" w:rsidRDefault="001D5D11">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Таблица 15</w:t>
      </w:r>
    </w:p>
    <w:tbl>
      <w:tblPr>
        <w:tblW w:w="0" w:type="auto"/>
        <w:tblInd w:w="250" w:type="dxa"/>
        <w:tblCellMar>
          <w:left w:w="10" w:type="dxa"/>
          <w:right w:w="10" w:type="dxa"/>
        </w:tblCellMar>
        <w:tblLook w:val="0000" w:firstRow="0" w:lastRow="0" w:firstColumn="0" w:lastColumn="0" w:noHBand="0" w:noVBand="0"/>
      </w:tblPr>
      <w:tblGrid>
        <w:gridCol w:w="1896"/>
        <w:gridCol w:w="978"/>
        <w:gridCol w:w="984"/>
        <w:gridCol w:w="984"/>
        <w:gridCol w:w="985"/>
        <w:gridCol w:w="984"/>
        <w:gridCol w:w="984"/>
        <w:gridCol w:w="984"/>
        <w:gridCol w:w="985"/>
        <w:gridCol w:w="984"/>
        <w:gridCol w:w="984"/>
        <w:gridCol w:w="985"/>
        <w:gridCol w:w="984"/>
        <w:gridCol w:w="984"/>
        <w:gridCol w:w="985"/>
      </w:tblGrid>
      <w:tr w:rsidR="009529E1" w:rsidTr="00A43C1C">
        <w:trPr>
          <w:trHeight w:val="384"/>
        </w:trPr>
        <w:tc>
          <w:tcPr>
            <w:tcW w:w="189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pPr>
            <w:r>
              <w:rPr>
                <w:rFonts w:ascii="Times New Roman" w:eastAsia="Times New Roman" w:hAnsi="Times New Roman" w:cs="Times New Roman"/>
                <w:b/>
                <w:color w:val="000000"/>
                <w:sz w:val="20"/>
              </w:rPr>
              <w:t>Топливно-энергетический ресурс</w:t>
            </w:r>
          </w:p>
        </w:tc>
        <w:tc>
          <w:tcPr>
            <w:tcW w:w="13774" w:type="dxa"/>
            <w:gridSpan w:val="14"/>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color w:val="000000"/>
                <w:sz w:val="20"/>
              </w:rPr>
              <w:t xml:space="preserve">Годы </w:t>
            </w:r>
          </w:p>
        </w:tc>
      </w:tr>
      <w:tr w:rsidR="009529E1" w:rsidTr="00A43C1C">
        <w:trPr>
          <w:trHeight w:val="436"/>
        </w:trPr>
        <w:tc>
          <w:tcPr>
            <w:tcW w:w="189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9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2007</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2008</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2009</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2011</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2012</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2013</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2014</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2015</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2016</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2017</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2018</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2019</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color w:val="000000"/>
                <w:sz w:val="20"/>
              </w:rPr>
              <w:t>2020</w:t>
            </w:r>
          </w:p>
        </w:tc>
      </w:tr>
      <w:tr w:rsidR="00A43C1C" w:rsidTr="00A43C1C">
        <w:trPr>
          <w:trHeight w:val="496"/>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43C1C" w:rsidRDefault="00A43C1C">
            <w:pPr>
              <w:spacing w:after="0" w:line="240" w:lineRule="auto"/>
            </w:pPr>
            <w:r>
              <w:rPr>
                <w:rFonts w:ascii="Times New Roman" w:eastAsia="Times New Roman" w:hAnsi="Times New Roman" w:cs="Times New Roman"/>
                <w:b/>
                <w:color w:val="000000"/>
              </w:rPr>
              <w:t xml:space="preserve">Газ,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16,11</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91,34</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296,67</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559,93</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580,65</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577,34</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574,02</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570,71</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567,39</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564,08</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560,76</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557,45</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554,13</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574,85</w:t>
            </w:r>
          </w:p>
        </w:tc>
      </w:tr>
      <w:tr w:rsidR="00A43C1C" w:rsidTr="00A43C1C">
        <w:trPr>
          <w:trHeight w:val="496"/>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43C1C" w:rsidRDefault="00A43C1C">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Тепло,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1676,42</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1676,42</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1667,24</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1665,88</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1665,62</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1636,82</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1608,01</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1579,20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1550,40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1523,26</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1496,13</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1468,99</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1441,85</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1414,71</w:t>
            </w:r>
          </w:p>
        </w:tc>
      </w:tr>
      <w:tr w:rsidR="00A43C1C" w:rsidTr="00A43C1C">
        <w:trPr>
          <w:trHeight w:val="362"/>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A43C1C" w:rsidRDefault="00A43C1C">
            <w:pPr>
              <w:spacing w:after="0" w:line="240" w:lineRule="auto"/>
            </w:pPr>
            <w:r>
              <w:rPr>
                <w:rFonts w:ascii="Times New Roman" w:eastAsia="Times New Roman" w:hAnsi="Times New Roman" w:cs="Times New Roman"/>
                <w:b/>
                <w:color w:val="000000"/>
              </w:rPr>
              <w:t xml:space="preserve">Электроэнергия,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245,52</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409,67</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356,93</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488,01</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454,79</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450,78</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446,76</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442,75</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438,73</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434,82</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430,91</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427,00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423,08</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A43C1C" w:rsidRPr="00E94609" w:rsidRDefault="00A43C1C"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419,30</w:t>
            </w:r>
          </w:p>
        </w:tc>
      </w:tr>
      <w:tr w:rsidR="00E94609" w:rsidTr="00A43C1C">
        <w:trPr>
          <w:trHeight w:val="362"/>
        </w:trPr>
        <w:tc>
          <w:tcPr>
            <w:tcW w:w="189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94609" w:rsidRDefault="00E94609">
            <w:pPr>
              <w:spacing w:after="0" w:line="240" w:lineRule="auto"/>
            </w:pPr>
            <w:r>
              <w:rPr>
                <w:rFonts w:ascii="Times New Roman" w:eastAsia="Times New Roman" w:hAnsi="Times New Roman" w:cs="Times New Roman"/>
                <w:b/>
                <w:color w:val="000000"/>
              </w:rPr>
              <w:t>Вода, тыс. куб</w:t>
            </w:r>
            <w:proofErr w:type="gramStart"/>
            <w:r>
              <w:rPr>
                <w:rFonts w:ascii="Times New Roman" w:eastAsia="Times New Roman" w:hAnsi="Times New Roman" w:cs="Times New Roman"/>
                <w:b/>
                <w:color w:val="000000"/>
              </w:rPr>
              <w:t>.м</w:t>
            </w:r>
            <w:proofErr w:type="gramEnd"/>
          </w:p>
        </w:tc>
        <w:tc>
          <w:tcPr>
            <w:tcW w:w="97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107,60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107,60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107,60</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106,20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93,50</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92,29</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91,09</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89,88</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88,68</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87,51</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86,35</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85,19</w:t>
            </w:r>
          </w:p>
        </w:tc>
        <w:tc>
          <w:tcPr>
            <w:tcW w:w="9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84,02</w:t>
            </w:r>
          </w:p>
        </w:tc>
        <w:tc>
          <w:tcPr>
            <w:tcW w:w="98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84,01</w:t>
            </w:r>
          </w:p>
        </w:tc>
      </w:tr>
      <w:tr w:rsidR="00E94609" w:rsidTr="00A43C1C">
        <w:trPr>
          <w:trHeight w:val="330"/>
        </w:trPr>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94609" w:rsidRDefault="00E94609">
            <w:pPr>
              <w:spacing w:after="0" w:line="240" w:lineRule="auto"/>
            </w:pPr>
            <w:r>
              <w:rPr>
                <w:rFonts w:ascii="Times New Roman" w:eastAsia="Times New Roman" w:hAnsi="Times New Roman" w:cs="Times New Roman"/>
                <w:b/>
                <w:color w:val="000000"/>
              </w:rPr>
              <w:t xml:space="preserve">Итого, </w:t>
            </w:r>
            <w:proofErr w:type="spellStart"/>
            <w:r>
              <w:rPr>
                <w:rFonts w:ascii="Times New Roman" w:eastAsia="Times New Roman" w:hAnsi="Times New Roman" w:cs="Times New Roman"/>
                <w:b/>
                <w:color w:val="000000"/>
              </w:rPr>
              <w:t>т.у.</w:t>
            </w:r>
            <w:proofErr w:type="gramStart"/>
            <w:r>
              <w:rPr>
                <w:rFonts w:ascii="Times New Roman" w:eastAsia="Times New Roman" w:hAnsi="Times New Roman" w:cs="Times New Roman"/>
                <w:b/>
                <w:color w:val="000000"/>
              </w:rPr>
              <w:t>т</w:t>
            </w:r>
            <w:proofErr w:type="spellEnd"/>
            <w:proofErr w:type="gramEnd"/>
            <w:r>
              <w:rPr>
                <w:rFonts w:ascii="Times New Roman" w:eastAsia="Times New Roman" w:hAnsi="Times New Roman" w:cs="Times New Roman"/>
                <w:b/>
                <w:color w:val="000000"/>
              </w:rPr>
              <w:t>.</w:t>
            </w:r>
          </w:p>
        </w:tc>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1938,04</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2177,43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2320,85</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2713,83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2701,06</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2664,93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2628,79</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2592,66</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2556,52</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2522,16</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2487,80</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2453,43</w:t>
            </w:r>
          </w:p>
        </w:tc>
        <w:tc>
          <w:tcPr>
            <w:tcW w:w="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2419,07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09" w:rsidRPr="00E94609" w:rsidRDefault="00E94609" w:rsidP="00E94609">
            <w:pPr>
              <w:spacing w:after="0" w:line="240" w:lineRule="auto"/>
              <w:jc w:val="center"/>
              <w:rPr>
                <w:rFonts w:ascii="Times New Roman" w:hAnsi="Times New Roman" w:cs="Times New Roman"/>
                <w:color w:val="000000"/>
                <w:sz w:val="20"/>
                <w:szCs w:val="20"/>
              </w:rPr>
            </w:pPr>
            <w:r w:rsidRPr="00E94609">
              <w:rPr>
                <w:rFonts w:ascii="Times New Roman" w:hAnsi="Times New Roman" w:cs="Times New Roman"/>
                <w:color w:val="000000"/>
                <w:sz w:val="20"/>
                <w:szCs w:val="20"/>
              </w:rPr>
              <w:t>2408,85</w:t>
            </w:r>
          </w:p>
        </w:tc>
      </w:tr>
    </w:tbl>
    <w:p w:rsidR="0046431A" w:rsidRDefault="0046431A">
      <w:pPr>
        <w:spacing w:after="0" w:line="240" w:lineRule="auto"/>
        <w:jc w:val="center"/>
        <w:rPr>
          <w:rFonts w:ascii="Times New Roman" w:eastAsia="Times New Roman" w:hAnsi="Times New Roman" w:cs="Times New Roman"/>
          <w:b/>
          <w:color w:val="000000"/>
          <w:sz w:val="24"/>
        </w:rPr>
        <w:sectPr w:rsidR="0046431A" w:rsidSect="0046431A">
          <w:pgSz w:w="16838" w:h="11906" w:orient="landscape"/>
          <w:pgMar w:top="1701" w:right="567" w:bottom="567" w:left="567" w:header="567" w:footer="567" w:gutter="0"/>
          <w:cols w:space="708"/>
          <w:titlePg/>
          <w:docGrid w:linePitch="360"/>
        </w:sectPr>
      </w:pPr>
    </w:p>
    <w:p w:rsidR="009529E1" w:rsidRDefault="009529E1">
      <w:pPr>
        <w:spacing w:after="0" w:line="240" w:lineRule="auto"/>
        <w:jc w:val="center"/>
        <w:rPr>
          <w:rFonts w:ascii="Times New Roman" w:eastAsia="Times New Roman" w:hAnsi="Times New Roman" w:cs="Times New Roman"/>
          <w:b/>
          <w:color w:val="000000"/>
          <w:sz w:val="24"/>
        </w:rPr>
      </w:pPr>
    </w:p>
    <w:p w:rsidR="009529E1" w:rsidRDefault="001D5D1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Затраты на реализацию мероприятий:</w:t>
      </w:r>
    </w:p>
    <w:tbl>
      <w:tblPr>
        <w:tblW w:w="0" w:type="auto"/>
        <w:jc w:val="center"/>
        <w:tblInd w:w="948" w:type="dxa"/>
        <w:tblCellMar>
          <w:left w:w="10" w:type="dxa"/>
          <w:right w:w="10" w:type="dxa"/>
        </w:tblCellMar>
        <w:tblLook w:val="0000" w:firstRow="0" w:lastRow="0" w:firstColumn="0" w:lastColumn="0" w:noHBand="0" w:noVBand="0"/>
      </w:tblPr>
      <w:tblGrid>
        <w:gridCol w:w="4545"/>
        <w:gridCol w:w="4361"/>
      </w:tblGrid>
      <w:tr w:rsidR="009529E1">
        <w:trPr>
          <w:trHeight w:val="1"/>
          <w:jc w:val="center"/>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sz w:val="28"/>
              </w:rPr>
              <w:t>жилищный фонд (население)</w:t>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sz w:val="28"/>
              </w:rPr>
              <w:t>12588500</w:t>
            </w:r>
            <w:r w:rsidR="001D5D11">
              <w:rPr>
                <w:rFonts w:ascii="Times New Roman" w:eastAsia="Times New Roman" w:hAnsi="Times New Roman" w:cs="Times New Roman"/>
                <w:sz w:val="28"/>
              </w:rPr>
              <w:t xml:space="preserve"> руб.</w:t>
            </w:r>
          </w:p>
        </w:tc>
      </w:tr>
      <w:tr w:rsidR="009529E1">
        <w:trPr>
          <w:trHeight w:val="1"/>
          <w:jc w:val="center"/>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sz w:val="28"/>
              </w:rPr>
              <w:t>бюджетная сфера</w:t>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rsidP="008C19ED">
            <w:pPr>
              <w:suppressAutoHyphens/>
              <w:spacing w:after="0" w:line="240" w:lineRule="auto"/>
            </w:pPr>
            <w:r>
              <w:rPr>
                <w:rFonts w:ascii="Times New Roman" w:eastAsia="Times New Roman" w:hAnsi="Times New Roman" w:cs="Times New Roman"/>
                <w:sz w:val="28"/>
              </w:rPr>
              <w:t>352800</w:t>
            </w:r>
            <w:r w:rsidR="001D5D11">
              <w:rPr>
                <w:rFonts w:ascii="Times New Roman" w:eastAsia="Times New Roman" w:hAnsi="Times New Roman" w:cs="Times New Roman"/>
                <w:sz w:val="28"/>
              </w:rPr>
              <w:t xml:space="preserve"> </w:t>
            </w:r>
            <w:proofErr w:type="spellStart"/>
            <w:r w:rsidR="001D5D11">
              <w:rPr>
                <w:rFonts w:ascii="Times New Roman" w:eastAsia="Times New Roman" w:hAnsi="Times New Roman" w:cs="Times New Roman"/>
                <w:sz w:val="28"/>
              </w:rPr>
              <w:t>руб</w:t>
            </w:r>
            <w:proofErr w:type="spellEnd"/>
          </w:p>
        </w:tc>
      </w:tr>
      <w:tr w:rsidR="009529E1">
        <w:trPr>
          <w:trHeight w:val="1"/>
          <w:jc w:val="center"/>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sz w:val="28"/>
              </w:rPr>
              <w:t>уличное освещение</w:t>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sz w:val="28"/>
              </w:rPr>
              <w:t>343000</w:t>
            </w:r>
            <w:r w:rsidR="001D5D11">
              <w:rPr>
                <w:rFonts w:ascii="Times New Roman" w:eastAsia="Times New Roman" w:hAnsi="Times New Roman" w:cs="Times New Roman"/>
                <w:sz w:val="28"/>
              </w:rPr>
              <w:t xml:space="preserve"> руб.</w:t>
            </w:r>
          </w:p>
        </w:tc>
      </w:tr>
      <w:tr w:rsidR="009529E1">
        <w:trPr>
          <w:trHeight w:val="1"/>
          <w:jc w:val="center"/>
        </w:trPr>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b/>
                <w:sz w:val="28"/>
              </w:rPr>
              <w:t>ИТОГО:</w:t>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b/>
                <w:sz w:val="28"/>
              </w:rPr>
              <w:t>13284300</w:t>
            </w:r>
            <w:r w:rsidR="001D5D11">
              <w:rPr>
                <w:rFonts w:ascii="Times New Roman" w:eastAsia="Times New Roman" w:hAnsi="Times New Roman" w:cs="Times New Roman"/>
                <w:b/>
                <w:sz w:val="28"/>
              </w:rPr>
              <w:t xml:space="preserve"> руб.</w:t>
            </w:r>
          </w:p>
        </w:tc>
      </w:tr>
    </w:tbl>
    <w:p w:rsidR="009529E1" w:rsidRDefault="009529E1">
      <w:pPr>
        <w:suppressAutoHyphens/>
        <w:spacing w:after="0" w:line="240" w:lineRule="auto"/>
        <w:ind w:left="720"/>
        <w:rPr>
          <w:rFonts w:ascii="Times New Roman" w:eastAsia="Times New Roman" w:hAnsi="Times New Roman" w:cs="Times New Roman"/>
          <w:b/>
          <w:sz w:val="28"/>
        </w:rPr>
      </w:pPr>
    </w:p>
    <w:p w:rsidR="009529E1" w:rsidRDefault="001D5D11">
      <w:pPr>
        <w:suppressAutoHyphens/>
        <w:spacing w:after="0" w:line="240" w:lineRule="auto"/>
        <w:ind w:left="720"/>
        <w:rPr>
          <w:rFonts w:ascii="Times New Roman" w:eastAsia="Times New Roman" w:hAnsi="Times New Roman" w:cs="Times New Roman"/>
          <w:b/>
          <w:sz w:val="28"/>
        </w:rPr>
      </w:pPr>
      <w:r>
        <w:rPr>
          <w:rFonts w:ascii="Times New Roman" w:eastAsia="Times New Roman" w:hAnsi="Times New Roman" w:cs="Times New Roman"/>
          <w:b/>
          <w:sz w:val="28"/>
        </w:rPr>
        <w:t>Суммарное сокращение потребления ТЭР по видам экономической деятельности:</w:t>
      </w:r>
    </w:p>
    <w:tbl>
      <w:tblPr>
        <w:tblW w:w="0" w:type="auto"/>
        <w:jc w:val="center"/>
        <w:tblInd w:w="720" w:type="dxa"/>
        <w:tblCellMar>
          <w:left w:w="10" w:type="dxa"/>
          <w:right w:w="10" w:type="dxa"/>
        </w:tblCellMar>
        <w:tblLook w:val="0000" w:firstRow="0" w:lastRow="0" w:firstColumn="0" w:lastColumn="0" w:noHBand="0" w:noVBand="0"/>
      </w:tblPr>
      <w:tblGrid>
        <w:gridCol w:w="4641"/>
        <w:gridCol w:w="4493"/>
      </w:tblGrid>
      <w:tr w:rsidR="009529E1">
        <w:trPr>
          <w:trHeight w:val="1"/>
          <w:jc w:val="center"/>
        </w:trPr>
        <w:tc>
          <w:tcPr>
            <w:tcW w:w="4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sz w:val="28"/>
              </w:rPr>
              <w:t>жилищный фонд (население)</w:t>
            </w:r>
          </w:p>
        </w:tc>
        <w:tc>
          <w:tcPr>
            <w:tcW w:w="4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color w:val="000000"/>
                <w:sz w:val="28"/>
              </w:rPr>
              <w:t>503,54</w:t>
            </w:r>
            <w:r w:rsidR="001D5D11">
              <w:rPr>
                <w:rFonts w:ascii="Times New Roman" w:eastAsia="Times New Roman" w:hAnsi="Times New Roman" w:cs="Times New Roman"/>
                <w:sz w:val="28"/>
              </w:rPr>
              <w:t xml:space="preserve"> </w:t>
            </w:r>
            <w:proofErr w:type="spellStart"/>
            <w:r w:rsidR="001D5D11">
              <w:rPr>
                <w:rFonts w:ascii="Times New Roman" w:eastAsia="Times New Roman" w:hAnsi="Times New Roman" w:cs="Times New Roman"/>
                <w:sz w:val="28"/>
              </w:rPr>
              <w:t>т.у.</w:t>
            </w:r>
            <w:proofErr w:type="gramStart"/>
            <w:r w:rsidR="001D5D11">
              <w:rPr>
                <w:rFonts w:ascii="Times New Roman" w:eastAsia="Times New Roman" w:hAnsi="Times New Roman" w:cs="Times New Roman"/>
                <w:sz w:val="28"/>
              </w:rPr>
              <w:t>т</w:t>
            </w:r>
            <w:proofErr w:type="spellEnd"/>
            <w:proofErr w:type="gramEnd"/>
            <w:r w:rsidR="001D5D11">
              <w:rPr>
                <w:rFonts w:ascii="Times New Roman" w:eastAsia="Times New Roman" w:hAnsi="Times New Roman" w:cs="Times New Roman"/>
                <w:sz w:val="28"/>
              </w:rPr>
              <w:t>.</w:t>
            </w:r>
          </w:p>
        </w:tc>
      </w:tr>
      <w:tr w:rsidR="009529E1">
        <w:trPr>
          <w:trHeight w:val="1"/>
          <w:jc w:val="center"/>
        </w:trPr>
        <w:tc>
          <w:tcPr>
            <w:tcW w:w="4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sz w:val="28"/>
              </w:rPr>
              <w:t>бюджетная сфера</w:t>
            </w:r>
          </w:p>
        </w:tc>
        <w:tc>
          <w:tcPr>
            <w:tcW w:w="4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color w:val="000000"/>
                <w:sz w:val="28"/>
              </w:rPr>
              <w:t>11,76</w:t>
            </w:r>
            <w:r w:rsidR="001D5D11">
              <w:rPr>
                <w:rFonts w:ascii="Times New Roman" w:eastAsia="Times New Roman" w:hAnsi="Times New Roman" w:cs="Times New Roman"/>
                <w:color w:val="000000"/>
                <w:sz w:val="28"/>
              </w:rPr>
              <w:t xml:space="preserve"> </w:t>
            </w:r>
            <w:proofErr w:type="spellStart"/>
            <w:r w:rsidR="001D5D11">
              <w:rPr>
                <w:rFonts w:ascii="Times New Roman" w:eastAsia="Times New Roman" w:hAnsi="Times New Roman" w:cs="Times New Roman"/>
                <w:sz w:val="28"/>
              </w:rPr>
              <w:t>т.у.</w:t>
            </w:r>
            <w:proofErr w:type="gramStart"/>
            <w:r w:rsidR="001D5D11">
              <w:rPr>
                <w:rFonts w:ascii="Times New Roman" w:eastAsia="Times New Roman" w:hAnsi="Times New Roman" w:cs="Times New Roman"/>
                <w:sz w:val="28"/>
              </w:rPr>
              <w:t>т</w:t>
            </w:r>
            <w:proofErr w:type="spellEnd"/>
            <w:proofErr w:type="gramEnd"/>
            <w:r w:rsidR="001D5D11">
              <w:rPr>
                <w:rFonts w:ascii="Times New Roman" w:eastAsia="Times New Roman" w:hAnsi="Times New Roman" w:cs="Times New Roman"/>
                <w:sz w:val="28"/>
              </w:rPr>
              <w:t>.</w:t>
            </w:r>
          </w:p>
        </w:tc>
      </w:tr>
      <w:tr w:rsidR="009529E1">
        <w:trPr>
          <w:trHeight w:val="1"/>
          <w:jc w:val="center"/>
        </w:trPr>
        <w:tc>
          <w:tcPr>
            <w:tcW w:w="4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sz w:val="28"/>
              </w:rPr>
              <w:t>уличное освещение</w:t>
            </w:r>
          </w:p>
        </w:tc>
        <w:tc>
          <w:tcPr>
            <w:tcW w:w="4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sz w:val="28"/>
              </w:rPr>
              <w:t>13,72</w:t>
            </w:r>
            <w:r w:rsidR="001D5D11">
              <w:rPr>
                <w:rFonts w:ascii="Times New Roman" w:eastAsia="Times New Roman" w:hAnsi="Times New Roman" w:cs="Times New Roman"/>
                <w:sz w:val="28"/>
              </w:rPr>
              <w:t xml:space="preserve"> </w:t>
            </w:r>
            <w:proofErr w:type="spellStart"/>
            <w:r w:rsidR="001D5D11">
              <w:rPr>
                <w:rFonts w:ascii="Times New Roman" w:eastAsia="Times New Roman" w:hAnsi="Times New Roman" w:cs="Times New Roman"/>
                <w:sz w:val="28"/>
              </w:rPr>
              <w:t>т.у.</w:t>
            </w:r>
            <w:proofErr w:type="gramStart"/>
            <w:r w:rsidR="001D5D11">
              <w:rPr>
                <w:rFonts w:ascii="Times New Roman" w:eastAsia="Times New Roman" w:hAnsi="Times New Roman" w:cs="Times New Roman"/>
                <w:sz w:val="28"/>
              </w:rPr>
              <w:t>т</w:t>
            </w:r>
            <w:proofErr w:type="spellEnd"/>
            <w:proofErr w:type="gramEnd"/>
            <w:r w:rsidR="001D5D11">
              <w:rPr>
                <w:rFonts w:ascii="Times New Roman" w:eastAsia="Times New Roman" w:hAnsi="Times New Roman" w:cs="Times New Roman"/>
                <w:sz w:val="28"/>
              </w:rPr>
              <w:t>.</w:t>
            </w:r>
          </w:p>
        </w:tc>
      </w:tr>
      <w:tr w:rsidR="009529E1">
        <w:trPr>
          <w:trHeight w:val="1"/>
          <w:jc w:val="center"/>
        </w:trPr>
        <w:tc>
          <w:tcPr>
            <w:tcW w:w="4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b/>
                <w:sz w:val="28"/>
              </w:rPr>
              <w:t>ИТОГО:</w:t>
            </w:r>
          </w:p>
        </w:tc>
        <w:tc>
          <w:tcPr>
            <w:tcW w:w="4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E94609">
            <w:pPr>
              <w:suppressAutoHyphens/>
              <w:spacing w:after="0" w:line="240" w:lineRule="auto"/>
            </w:pPr>
            <w:r>
              <w:rPr>
                <w:rFonts w:ascii="Times New Roman" w:eastAsia="Times New Roman" w:hAnsi="Times New Roman" w:cs="Times New Roman"/>
                <w:b/>
                <w:color w:val="000000"/>
                <w:sz w:val="28"/>
              </w:rPr>
              <w:t>529,01</w:t>
            </w:r>
            <w:r w:rsidR="001D5D11">
              <w:rPr>
                <w:rFonts w:ascii="Times New Roman" w:eastAsia="Times New Roman" w:hAnsi="Times New Roman" w:cs="Times New Roman"/>
                <w:b/>
                <w:sz w:val="28"/>
              </w:rPr>
              <w:t xml:space="preserve"> т. у. </w:t>
            </w:r>
            <w:proofErr w:type="gramStart"/>
            <w:r w:rsidR="001D5D11">
              <w:rPr>
                <w:rFonts w:ascii="Times New Roman" w:eastAsia="Times New Roman" w:hAnsi="Times New Roman" w:cs="Times New Roman"/>
                <w:b/>
                <w:sz w:val="28"/>
              </w:rPr>
              <w:t>т</w:t>
            </w:r>
            <w:proofErr w:type="gramEnd"/>
            <w:r w:rsidR="001D5D11">
              <w:rPr>
                <w:rFonts w:ascii="Times New Roman" w:eastAsia="Times New Roman" w:hAnsi="Times New Roman" w:cs="Times New Roman"/>
                <w:b/>
                <w:sz w:val="28"/>
              </w:rPr>
              <w:t>.</w:t>
            </w:r>
          </w:p>
        </w:tc>
      </w:tr>
    </w:tbl>
    <w:p w:rsidR="009529E1" w:rsidRDefault="009529E1">
      <w:pPr>
        <w:spacing w:after="0" w:line="240" w:lineRule="auto"/>
        <w:jc w:val="center"/>
        <w:rPr>
          <w:rFonts w:ascii="Times New Roman" w:eastAsia="Times New Roman" w:hAnsi="Times New Roman" w:cs="Times New Roman"/>
          <w:b/>
          <w:sz w:val="28"/>
        </w:rPr>
      </w:pPr>
    </w:p>
    <w:p w:rsidR="009529E1" w:rsidRDefault="001D5D1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3.11 ЭНЕРГЕТИЧЕСКИЕ ОБСЛЕДОВАНИЯ.</w:t>
      </w:r>
    </w:p>
    <w:p w:rsidR="009529E1" w:rsidRDefault="009529E1">
      <w:pPr>
        <w:suppressAutoHyphens/>
        <w:spacing w:after="0" w:line="240" w:lineRule="auto"/>
        <w:jc w:val="center"/>
        <w:rPr>
          <w:rFonts w:ascii="Times New Roman" w:eastAsia="Times New Roman" w:hAnsi="Times New Roman" w:cs="Times New Roman"/>
          <w:b/>
          <w:sz w:val="28"/>
        </w:rPr>
      </w:pP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Энергетические обследования на территории </w:t>
      </w:r>
      <w:r w:rsidR="0000082C">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00082C">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Курской области проводятся организациями (членами СРО в области энергетических обследований) в соответствии с Федеральным законом и приказом </w:t>
      </w:r>
      <w:proofErr w:type="spellStart"/>
      <w:r>
        <w:rPr>
          <w:rFonts w:ascii="Times New Roman" w:eastAsia="Times New Roman" w:hAnsi="Times New Roman" w:cs="Times New Roman"/>
          <w:sz w:val="28"/>
        </w:rPr>
        <w:t>Минпромэнерго</w:t>
      </w:r>
      <w:proofErr w:type="spellEnd"/>
      <w:r>
        <w:rPr>
          <w:rFonts w:ascii="Times New Roman" w:eastAsia="Times New Roman" w:hAnsi="Times New Roman" w:cs="Times New Roman"/>
          <w:sz w:val="28"/>
        </w:rPr>
        <w:t xml:space="preserve"> России от 4 июля 2006 года № 141 «Об утверждении рекомендаций по проведению энергетических обследований». Организация проведения энергетических обследований в Курской области должна осуществляться на конкурсной основе сроком на пять лет.</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данный момент в </w:t>
      </w:r>
      <w:proofErr w:type="spellStart"/>
      <w:r w:rsidR="0000082C">
        <w:rPr>
          <w:rFonts w:ascii="Times New Roman" w:eastAsia="Times New Roman" w:hAnsi="Times New Roman" w:cs="Times New Roman"/>
          <w:sz w:val="28"/>
        </w:rPr>
        <w:t>Дичнянском</w:t>
      </w:r>
      <w:proofErr w:type="spellEnd"/>
      <w:r>
        <w:rPr>
          <w:rFonts w:ascii="Times New Roman" w:eastAsia="Times New Roman" w:hAnsi="Times New Roman" w:cs="Times New Roman"/>
          <w:sz w:val="28"/>
        </w:rPr>
        <w:t xml:space="preserve"> сельсовете энергетических обследований не проводилось, требуется провести одно.</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Основными целями энергетических обследований должны являться: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-получение объективных данных о величине производимых, передаваемых и потребляемых энергетических ресурсов;</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показателей энергетической эффективности потребляемых ТЭР;</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потенциала энергосбережения;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перечня типовых эффективных мероприятий по энергосбережению применительно для данного типа предприятия (учреждения);</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энергетического паспорта.</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 осуществляющий энергетические обследования, должен вести реестр проверяемых предприятий и учреждений, а также проводить мониторинг реализации предлагаемых к реализации энергоэффективных мероприятий. При этом первоочередные </w:t>
      </w:r>
      <w:proofErr w:type="spellStart"/>
      <w:r>
        <w:rPr>
          <w:rFonts w:ascii="Times New Roman" w:eastAsia="Times New Roman" w:hAnsi="Times New Roman" w:cs="Times New Roman"/>
          <w:sz w:val="28"/>
        </w:rPr>
        <w:t>малозатратные</w:t>
      </w:r>
      <w:proofErr w:type="spellEnd"/>
      <w:r>
        <w:rPr>
          <w:rFonts w:ascii="Times New Roman" w:eastAsia="Times New Roman" w:hAnsi="Times New Roman" w:cs="Times New Roman"/>
          <w:sz w:val="28"/>
        </w:rPr>
        <w:t xml:space="preserve"> энергосберегающие мероприятия должны выполняться бюджетными учреждениями, предприятиями и организациями других форм собственности в течение одного года со дня подписания акта приемки документов по проведению </w:t>
      </w:r>
      <w:proofErr w:type="spellStart"/>
      <w:r>
        <w:rPr>
          <w:rFonts w:ascii="Times New Roman" w:eastAsia="Times New Roman" w:hAnsi="Times New Roman" w:cs="Times New Roman"/>
          <w:sz w:val="28"/>
        </w:rPr>
        <w:t>энергоаудита</w:t>
      </w:r>
      <w:proofErr w:type="spellEnd"/>
      <w:r>
        <w:rPr>
          <w:rFonts w:ascii="Times New Roman" w:eastAsia="Times New Roman" w:hAnsi="Times New Roman" w:cs="Times New Roman"/>
          <w:sz w:val="28"/>
        </w:rPr>
        <w:t>.</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настоящее время в рамках федерального законодательства создаются саморегулирующие организации по проведению энергетических обследований, которые должны разработать реестр цен по энергетическому обследованию. В связи с чем, стоимость работ по энергетическому обследованию бюджетных </w:t>
      </w:r>
      <w:r>
        <w:rPr>
          <w:rFonts w:ascii="Times New Roman" w:eastAsia="Times New Roman" w:hAnsi="Times New Roman" w:cs="Times New Roman"/>
          <w:sz w:val="28"/>
        </w:rPr>
        <w:lastRenderedPageBreak/>
        <w:t xml:space="preserve">учреждений и организаций </w:t>
      </w:r>
      <w:r w:rsidR="0000082C">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00082C">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может измениться.</w:t>
      </w:r>
    </w:p>
    <w:p w:rsidR="009529E1" w:rsidRDefault="009529E1">
      <w:pPr>
        <w:suppressAutoHyphens/>
        <w:spacing w:after="0" w:line="240" w:lineRule="auto"/>
        <w:ind w:firstLine="709"/>
        <w:jc w:val="both"/>
        <w:rPr>
          <w:rFonts w:ascii="Times New Roman" w:eastAsia="Times New Roman" w:hAnsi="Times New Roman" w:cs="Times New Roman"/>
          <w:sz w:val="28"/>
        </w:rPr>
      </w:pPr>
    </w:p>
    <w:p w:rsidR="009529E1" w:rsidRDefault="001D5D1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3.12. УЧЁТ ТЭР.</w:t>
      </w:r>
    </w:p>
    <w:p w:rsidR="009529E1" w:rsidRDefault="009529E1">
      <w:pPr>
        <w:suppressAutoHyphens/>
        <w:spacing w:after="0" w:line="240" w:lineRule="auto"/>
        <w:jc w:val="center"/>
        <w:rPr>
          <w:rFonts w:ascii="Times New Roman" w:eastAsia="Times New Roman" w:hAnsi="Times New Roman" w:cs="Times New Roman"/>
          <w:b/>
          <w:sz w:val="28"/>
        </w:rPr>
      </w:pP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Производимые, передаваемые и потребляемые энергетические ресурсы в Курской области подлежат обязательному учету с применением приборов учета используемых энергетических ресурсов. Расчеты за энергетические ресурсы должны осуществляться только на основании приборных показателей.</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Комитетом жилищно-коммунального хозяйства и ТЭК Курской области и Фондом энергосбережения Курской области совместно с метрологами </w:t>
      </w:r>
      <w:proofErr w:type="spellStart"/>
      <w:r>
        <w:rPr>
          <w:rFonts w:ascii="Times New Roman" w:eastAsia="Times New Roman" w:hAnsi="Times New Roman" w:cs="Times New Roman"/>
          <w:sz w:val="28"/>
        </w:rPr>
        <w:t>энергоснабжающих</w:t>
      </w:r>
      <w:proofErr w:type="spellEnd"/>
      <w:r>
        <w:rPr>
          <w:rFonts w:ascii="Times New Roman" w:eastAsia="Times New Roman" w:hAnsi="Times New Roman" w:cs="Times New Roman"/>
          <w:sz w:val="28"/>
        </w:rPr>
        <w:t xml:space="preserve"> организаций и Курским ЦСМ разработан рекомендуемый Реестр средств измерения ТЭР для Курской области.</w:t>
      </w:r>
    </w:p>
    <w:p w:rsidR="009529E1" w:rsidRDefault="001D5D1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Номенклатура приборов, входящих в Реестр, на территории Курской области обеспечена поверочной, сервисной базами и ремонтным фондом.</w:t>
      </w:r>
      <w:proofErr w:type="gramEnd"/>
      <w:r>
        <w:rPr>
          <w:rFonts w:ascii="Times New Roman" w:eastAsia="Times New Roman" w:hAnsi="Times New Roman" w:cs="Times New Roman"/>
          <w:sz w:val="28"/>
        </w:rPr>
        <w:t xml:space="preserve"> Данный тип приборов положительно зарекомендовал себя в эксплуатации применительно к условиям региона.</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Установка приборов учета ТЭР и холодн</w:t>
      </w:r>
      <w:r w:rsidR="00F33530">
        <w:rPr>
          <w:rFonts w:ascii="Times New Roman" w:eastAsia="Times New Roman" w:hAnsi="Times New Roman" w:cs="Times New Roman"/>
          <w:sz w:val="28"/>
        </w:rPr>
        <w:t>ой воды должна быть проведена в</w:t>
      </w:r>
      <w:r>
        <w:rPr>
          <w:rFonts w:ascii="Times New Roman" w:eastAsia="Times New Roman" w:hAnsi="Times New Roman" w:cs="Times New Roman"/>
          <w:sz w:val="28"/>
        </w:rPr>
        <w:t xml:space="preserve"> </w:t>
      </w:r>
      <w:proofErr w:type="spellStart"/>
      <w:r w:rsidR="00F33530">
        <w:rPr>
          <w:rFonts w:ascii="Times New Roman" w:eastAsia="Times New Roman" w:hAnsi="Times New Roman" w:cs="Times New Roman"/>
          <w:sz w:val="28"/>
        </w:rPr>
        <w:t>Дичнянском</w:t>
      </w:r>
      <w:proofErr w:type="spellEnd"/>
      <w:r>
        <w:rPr>
          <w:rFonts w:ascii="Times New Roman" w:eastAsia="Times New Roman" w:hAnsi="Times New Roman" w:cs="Times New Roman"/>
          <w:sz w:val="28"/>
        </w:rPr>
        <w:t xml:space="preserve"> сельсовете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в сроки, установленные Федеральным законом.</w:t>
      </w:r>
    </w:p>
    <w:p w:rsidR="009529E1" w:rsidRDefault="001D5D11" w:rsidP="008C19ED">
      <w:pPr>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Реестр средств измерений для учета энергоресурсов, рекомендуемых к применению в </w:t>
      </w:r>
      <w:r w:rsidR="00F33530">
        <w:rPr>
          <w:rFonts w:ascii="Times New Roman" w:eastAsia="Times New Roman" w:hAnsi="Times New Roman" w:cs="Times New Roman"/>
          <w:b/>
          <w:sz w:val="28"/>
        </w:rPr>
        <w:t>Курчатовском</w:t>
      </w:r>
      <w:r>
        <w:rPr>
          <w:rFonts w:ascii="Times New Roman" w:eastAsia="Times New Roman" w:hAnsi="Times New Roman" w:cs="Times New Roman"/>
          <w:b/>
          <w:sz w:val="28"/>
        </w:rPr>
        <w:t xml:space="preserve"> районе Курской области</w:t>
      </w:r>
    </w:p>
    <w:p w:rsidR="009529E1" w:rsidRDefault="009529E1">
      <w:pPr>
        <w:suppressAutoHyphens/>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642"/>
        <w:gridCol w:w="4406"/>
        <w:gridCol w:w="3374"/>
        <w:gridCol w:w="1432"/>
      </w:tblGrid>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Наименование средств измерений</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Изготовитель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Номер</w:t>
            </w:r>
          </w:p>
          <w:p w:rsidR="009529E1" w:rsidRDefault="001D5D11">
            <w:pPr>
              <w:suppressAutoHyphens/>
              <w:spacing w:after="0" w:line="240" w:lineRule="auto"/>
              <w:jc w:val="center"/>
            </w:pPr>
            <w:proofErr w:type="spellStart"/>
            <w:r>
              <w:rPr>
                <w:rFonts w:ascii="Times New Roman" w:eastAsia="Times New Roman" w:hAnsi="Times New Roman" w:cs="Times New Roman"/>
              </w:rPr>
              <w:t>Госреестра</w:t>
            </w:r>
            <w:proofErr w:type="spellEnd"/>
          </w:p>
        </w:tc>
      </w:tr>
      <w:tr w:rsidR="009529E1">
        <w:trPr>
          <w:trHeight w:val="533"/>
          <w:jc w:val="center"/>
        </w:trPr>
        <w:tc>
          <w:tcPr>
            <w:tcW w:w="100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b/>
              </w:rPr>
              <w:t xml:space="preserve">Средства измерения тепловой энергии, теплоносителя, холодной и горячей воды </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Теплосчетчики ТС</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МК-Н</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НПО «</w:t>
            </w:r>
            <w:proofErr w:type="spellStart"/>
            <w:r>
              <w:rPr>
                <w:rFonts w:ascii="Times New Roman" w:eastAsia="Times New Roman" w:hAnsi="Times New Roman" w:cs="Times New Roman"/>
              </w:rPr>
              <w:t>Промприбор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Калуга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21288-06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Теплосчетчики ТСК</w:t>
            </w:r>
            <w:proofErr w:type="gramStart"/>
            <w:r>
              <w:rPr>
                <w:rFonts w:ascii="Times New Roman" w:eastAsia="Times New Roman" w:hAnsi="Times New Roman" w:cs="Times New Roman"/>
              </w:rPr>
              <w:t>7</w:t>
            </w:r>
            <w:proofErr w:type="gramEnd"/>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НПФ «</w:t>
            </w:r>
            <w:proofErr w:type="spellStart"/>
            <w:r>
              <w:rPr>
                <w:rFonts w:ascii="Times New Roman" w:eastAsia="Times New Roman" w:hAnsi="Times New Roman" w:cs="Times New Roman"/>
              </w:rPr>
              <w:t>Теплоком</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С.-Петербург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23194-07</w:t>
            </w:r>
          </w:p>
        </w:tc>
      </w:tr>
      <w:tr w:rsidR="009529E1">
        <w:trPr>
          <w:trHeight w:val="936"/>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Теплосчетчики Логика 8961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НПФ «Логика»</w:t>
            </w:r>
          </w:p>
          <w:p w:rsidR="009529E1" w:rsidRDefault="001D5D11">
            <w:pPr>
              <w:suppressAutoHyphens/>
              <w:spacing w:after="0" w:line="240" w:lineRule="auto"/>
              <w:jc w:val="center"/>
            </w:pPr>
            <w:r>
              <w:rPr>
                <w:rFonts w:ascii="Times New Roman" w:eastAsia="Times New Roman" w:hAnsi="Times New Roman" w:cs="Times New Roman"/>
              </w:rPr>
              <w:t>г. С.-Петербург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35533-08</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Теплосчетчики СТ3</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w:t>
            </w:r>
            <w:proofErr w:type="spellStart"/>
            <w:r>
              <w:rPr>
                <w:rFonts w:ascii="Times New Roman" w:eastAsia="Times New Roman" w:hAnsi="Times New Roman" w:cs="Times New Roman"/>
              </w:rPr>
              <w:t>Тепловодомер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Мытищи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16177-08</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5.</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Счетчики холодной воды ВСХ, </w:t>
            </w:r>
            <w:proofErr w:type="spellStart"/>
            <w:r>
              <w:rPr>
                <w:rFonts w:ascii="Times New Roman" w:eastAsia="Times New Roman" w:hAnsi="Times New Roman" w:cs="Times New Roman"/>
              </w:rPr>
              <w:t>ВСХд</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w:t>
            </w:r>
            <w:proofErr w:type="spellStart"/>
            <w:r>
              <w:rPr>
                <w:rFonts w:ascii="Times New Roman" w:eastAsia="Times New Roman" w:hAnsi="Times New Roman" w:cs="Times New Roman"/>
              </w:rPr>
              <w:t>Тепловодомер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Мытищи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23649-07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6.</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Счетчики горячей воды ВСГ, </w:t>
            </w:r>
            <w:proofErr w:type="spellStart"/>
            <w:r>
              <w:rPr>
                <w:rFonts w:ascii="Times New Roman" w:eastAsia="Times New Roman" w:hAnsi="Times New Roman" w:cs="Times New Roman"/>
              </w:rPr>
              <w:t>ВСГд</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w:t>
            </w:r>
            <w:proofErr w:type="spellStart"/>
            <w:r>
              <w:rPr>
                <w:rFonts w:ascii="Times New Roman" w:eastAsia="Times New Roman" w:hAnsi="Times New Roman" w:cs="Times New Roman"/>
              </w:rPr>
              <w:t>Тепловодомер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Мытищи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23648-07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7.</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воды горячей ВСТ</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w:t>
            </w:r>
            <w:proofErr w:type="spellStart"/>
            <w:r>
              <w:rPr>
                <w:rFonts w:ascii="Times New Roman" w:eastAsia="Times New Roman" w:hAnsi="Times New Roman" w:cs="Times New Roman"/>
              </w:rPr>
              <w:t>Тепловодомер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Мытищи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23647-07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8.</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холодной и горячей воды МТК/</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NK/MTW</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 xml:space="preserve">ЗАО «Компания </w:t>
            </w:r>
            <w:proofErr w:type="spellStart"/>
            <w:r>
              <w:rPr>
                <w:rFonts w:ascii="Times New Roman" w:eastAsia="Times New Roman" w:hAnsi="Times New Roman" w:cs="Times New Roman"/>
              </w:rPr>
              <w:t>Верли</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19728-03</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9.</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Счетчики холодной и горячей воды </w:t>
            </w:r>
            <w:proofErr w:type="spellStart"/>
            <w:r>
              <w:rPr>
                <w:rFonts w:ascii="Times New Roman" w:eastAsia="Times New Roman" w:hAnsi="Times New Roman" w:cs="Times New Roman"/>
              </w:rPr>
              <w:t>крыльчатые</w:t>
            </w:r>
            <w:proofErr w:type="spellEnd"/>
            <w:r>
              <w:rPr>
                <w:rFonts w:ascii="Times New Roman" w:eastAsia="Times New Roman" w:hAnsi="Times New Roman" w:cs="Times New Roman"/>
              </w:rPr>
              <w:t xml:space="preserve"> СВ-15</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Метер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С.-Петербург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24319-05</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10.</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холодной и горячей воды С</w:t>
            </w:r>
            <w:proofErr w:type="gramStart"/>
            <w:r>
              <w:rPr>
                <w:rFonts w:ascii="Times New Roman" w:eastAsia="Times New Roman" w:hAnsi="Times New Roman" w:cs="Times New Roman"/>
              </w:rPr>
              <w:t>Х(</w:t>
            </w:r>
            <w:proofErr w:type="gramEnd"/>
            <w:r>
              <w:rPr>
                <w:rFonts w:ascii="Times New Roman" w:eastAsia="Times New Roman" w:hAnsi="Times New Roman" w:cs="Times New Roman"/>
              </w:rPr>
              <w:t>СХИ), СГ(СГИ)</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Ценнер-Водоприбор</w:t>
            </w:r>
            <w:proofErr w:type="spellEnd"/>
            <w:r>
              <w:rPr>
                <w:rFonts w:ascii="Times New Roman" w:eastAsia="Times New Roman" w:hAnsi="Times New Roman" w:cs="Times New Roman"/>
              </w:rPr>
              <w:t xml:space="preserve"> Лтд»</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17844-07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11.</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Счетчики воды </w:t>
            </w:r>
            <w:proofErr w:type="spellStart"/>
            <w:r>
              <w:rPr>
                <w:rFonts w:ascii="Times New Roman" w:eastAsia="Times New Roman" w:hAnsi="Times New Roman" w:cs="Times New Roman"/>
              </w:rPr>
              <w:t>крыльчатые</w:t>
            </w:r>
            <w:proofErr w:type="spellEnd"/>
            <w:r>
              <w:rPr>
                <w:rFonts w:ascii="Times New Roman" w:eastAsia="Times New Roman" w:hAnsi="Times New Roman" w:cs="Times New Roman"/>
              </w:rPr>
              <w:t xml:space="preserve"> модернизированные ВСКМ 90</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«ПК Прибор»</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32539-06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12.</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Счетчики турбинные холодной и горячей </w:t>
            </w:r>
            <w:r>
              <w:rPr>
                <w:rFonts w:ascii="Times New Roman" w:eastAsia="Times New Roman" w:hAnsi="Times New Roman" w:cs="Times New Roman"/>
              </w:rPr>
              <w:lastRenderedPageBreak/>
              <w:t>воды СТВХ СТВУ</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lastRenderedPageBreak/>
              <w:t>ООО «ПК Прибор»</w:t>
            </w:r>
          </w:p>
          <w:p w:rsidR="009529E1" w:rsidRDefault="001D5D11">
            <w:pPr>
              <w:suppressAutoHyphens/>
              <w:spacing w:after="0" w:line="240" w:lineRule="auto"/>
              <w:jc w:val="center"/>
            </w:pPr>
            <w:r>
              <w:rPr>
                <w:rFonts w:ascii="Times New Roman" w:eastAsia="Times New Roman" w:hAnsi="Times New Roman" w:cs="Times New Roman"/>
              </w:rPr>
              <w:lastRenderedPageBreak/>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lastRenderedPageBreak/>
              <w:t>32540-06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lastRenderedPageBreak/>
              <w:t>13.</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Счетчики </w:t>
            </w:r>
            <w:proofErr w:type="spellStart"/>
            <w:r>
              <w:rPr>
                <w:rFonts w:ascii="Times New Roman" w:eastAsia="Times New Roman" w:hAnsi="Times New Roman" w:cs="Times New Roman"/>
              </w:rPr>
              <w:t>крыльчатые</w:t>
            </w:r>
            <w:proofErr w:type="spellEnd"/>
            <w:r>
              <w:rPr>
                <w:rFonts w:ascii="Times New Roman" w:eastAsia="Times New Roman" w:hAnsi="Times New Roman" w:cs="Times New Roman"/>
              </w:rPr>
              <w:t xml:space="preserve"> одноструйные холодной и горячей воды ОСВХ и ОСВУ</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«ПК Прибор»</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32538-06</w:t>
            </w:r>
          </w:p>
        </w:tc>
      </w:tr>
      <w:tr w:rsidR="009529E1">
        <w:trPr>
          <w:trHeight w:val="536"/>
          <w:jc w:val="center"/>
        </w:trPr>
        <w:tc>
          <w:tcPr>
            <w:tcW w:w="100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b/>
              </w:rPr>
              <w:t>Средства измерения учета газа</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14.</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СГБМ-1,6</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ПКФ «</w:t>
            </w:r>
            <w:proofErr w:type="spellStart"/>
            <w:r>
              <w:rPr>
                <w:rFonts w:ascii="Times New Roman" w:eastAsia="Times New Roman" w:hAnsi="Times New Roman" w:cs="Times New Roman"/>
              </w:rPr>
              <w:t>Бетар</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Чистополь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27702-07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15.</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диафрагменные с температурной компенсацией ВК</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Фирма «</w:t>
            </w:r>
            <w:proofErr w:type="spellStart"/>
            <w:r>
              <w:rPr>
                <w:rFonts w:ascii="Times New Roman" w:eastAsia="Times New Roman" w:hAnsi="Times New Roman" w:cs="Times New Roman"/>
              </w:rPr>
              <w:t>Elster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GmbH</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Германия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36709-08</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16.</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объемные диафрагменные ВК</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Газэлектроника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Арзамас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20272-00</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17.</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объемные диафрагменные ВК</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Метэко-Премагаз</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30894-05</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18.</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Комплексы для измерения количества газа СГ-ЭК</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Газэлектроника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Арзамас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16190-05</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19.</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Комплексы для измерения количества газа СГ-ТК</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Газэлектроника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Арзамас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33874-07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20.</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ротационные RVG</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Газэлектроника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Арзамас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16422-07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21.</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турбинные TRZ</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Газэлектроника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Арзамас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31141-08</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22.</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газа СГ</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Газэлектроника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Арзамас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14124-05</w:t>
            </w:r>
          </w:p>
        </w:tc>
      </w:tr>
      <w:tr w:rsidR="009529E1">
        <w:trPr>
          <w:trHeight w:val="636"/>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23.</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Корректоры СПГ741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НПФ «Логика»</w:t>
            </w:r>
          </w:p>
          <w:p w:rsidR="009529E1" w:rsidRDefault="001D5D11">
            <w:pPr>
              <w:suppressAutoHyphens/>
              <w:spacing w:after="0" w:line="240" w:lineRule="auto"/>
              <w:jc w:val="center"/>
            </w:pPr>
            <w:r>
              <w:rPr>
                <w:rFonts w:ascii="Times New Roman" w:eastAsia="Times New Roman" w:hAnsi="Times New Roman" w:cs="Times New Roman"/>
              </w:rPr>
              <w:t>г. С.-Петербург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20022-08</w:t>
            </w:r>
          </w:p>
        </w:tc>
      </w:tr>
      <w:tr w:rsidR="009529E1">
        <w:trPr>
          <w:trHeight w:val="712"/>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24.</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Корректоры СПГ761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ЗАО НПФ «Логика»</w:t>
            </w:r>
          </w:p>
          <w:p w:rsidR="009529E1" w:rsidRDefault="001D5D11">
            <w:pPr>
              <w:suppressAutoHyphens/>
              <w:spacing w:after="0" w:line="240" w:lineRule="auto"/>
              <w:jc w:val="center"/>
            </w:pPr>
            <w:r>
              <w:rPr>
                <w:rFonts w:ascii="Times New Roman" w:eastAsia="Times New Roman" w:hAnsi="Times New Roman" w:cs="Times New Roman"/>
              </w:rPr>
              <w:t>г. С.-Петербург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36693-08</w:t>
            </w:r>
          </w:p>
        </w:tc>
      </w:tr>
      <w:tr w:rsidR="009529E1">
        <w:trPr>
          <w:trHeight w:val="306"/>
          <w:jc w:val="center"/>
        </w:trPr>
        <w:tc>
          <w:tcPr>
            <w:tcW w:w="100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b/>
              </w:rPr>
              <w:t>Средства измерения электрической энергии</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25.</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 </w:t>
            </w:r>
            <w:proofErr w:type="gramStart"/>
            <w:r>
              <w:rPr>
                <w:rFonts w:ascii="Times New Roman" w:eastAsia="Times New Roman" w:hAnsi="Times New Roman" w:cs="Times New Roman"/>
              </w:rPr>
              <w:t>активной</w:t>
            </w:r>
            <w:proofErr w:type="gramEnd"/>
            <w:r>
              <w:rPr>
                <w:rFonts w:ascii="Times New Roman" w:eastAsia="Times New Roman" w:hAnsi="Times New Roman" w:cs="Times New Roman"/>
              </w:rPr>
              <w:t xml:space="preserve"> э/э однофазный СЕ 200</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ОАО Концерн «</w:t>
            </w:r>
            <w:proofErr w:type="spellStart"/>
            <w:r>
              <w:rPr>
                <w:rFonts w:ascii="Times New Roman" w:eastAsia="Times New Roman" w:hAnsi="Times New Roman" w:cs="Times New Roman"/>
              </w:rPr>
              <w:t>Энергомера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Ставрополь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31721-07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26.</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Счетчик э/э ЦЭ6807Б (с модификациями </w:t>
            </w: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 xml:space="preserve"> 6807)</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ОАО Концерн «</w:t>
            </w:r>
            <w:proofErr w:type="spellStart"/>
            <w:r>
              <w:rPr>
                <w:rFonts w:ascii="Times New Roman" w:eastAsia="Times New Roman" w:hAnsi="Times New Roman" w:cs="Times New Roman"/>
              </w:rPr>
              <w:t>Энергомера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Ставрополь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13119-06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27.</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ватт-часов активной энергии переменного тока статические Меркурий-200 (200.04, 200.05)</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24410-07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28.</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ватт-часов активной энергии переменного тока электронные Меркурий-201 (201.1, 201.2, 201.22, 201.3, 201.4, 201.42, 201.5, 201.6)</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24411-07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29.</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ватт-часов активной энергии переменного тока электронные Меркурий-202 (202.1, 202.2, 202.2</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 202.22, 202.22Т, 202.3, 202.4, 202.4Т, 202.42, 202.42Т, 202.5, 201.6)</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26593-07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30.</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активной энергии статические однофазные Меркурий-203 (203.1, 203.2)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31826-07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31.</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электрические однофазные СО-505 (505Т)</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ОАО «Московский завод электроизмерительных приборов» 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17905-00</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32.</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однофазный индукционный СО-51ПК</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 xml:space="preserve">ЗАО «Приборостроительная компания» п. </w:t>
            </w:r>
            <w:proofErr w:type="spellStart"/>
            <w:r>
              <w:rPr>
                <w:rFonts w:ascii="Times New Roman" w:eastAsia="Times New Roman" w:hAnsi="Times New Roman" w:cs="Times New Roman"/>
              </w:rPr>
              <w:t>Томилино</w:t>
            </w:r>
            <w:proofErr w:type="spellEnd"/>
            <w:r>
              <w:rPr>
                <w:rFonts w:ascii="Times New Roman" w:eastAsia="Times New Roman" w:hAnsi="Times New Roman" w:cs="Times New Roman"/>
              </w:rPr>
              <w:t xml:space="preserve"> Московской области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35565-07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33.</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однофазный электронный СЭТ</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(с модификациями)</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ФГУП «Государственный Рязанский приборный завод» г. Рязань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13677-06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34.</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электронный А1140 (Альфа)</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33786-07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lastRenderedPageBreak/>
              <w:t>35.</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многофункциональный ЕВРОАЛЬФА</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16666-07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36.</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многофункциональный Альфа А1800</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w:t>
            </w:r>
            <w:proofErr w:type="spellStart"/>
            <w:r>
              <w:rPr>
                <w:rFonts w:ascii="Times New Roman" w:eastAsia="Times New Roman" w:hAnsi="Times New Roman" w:cs="Times New Roman"/>
              </w:rPr>
              <w:t>Эльстар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Метроника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31857-06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37.</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э/э трехфазные статические Меркурий-230 (-230А, -230АR, -230ART, -230АRT2)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23345-07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38.</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э/э трехфазные статические Меркурий-230АМ (-230АМ-00,-01,-02, - 03)</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25617-07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39.</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статический Меркурий-232 с модификациями</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33384-06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40.</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Счетчики э/э трехфазные статические Меркурий-233 мод. (233А,-233АР, - 233ART,-233FRT2)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34196-07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41.</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статический Меркурий-231</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ООО фирма «</w:t>
            </w:r>
            <w:proofErr w:type="spellStart"/>
            <w:r>
              <w:rPr>
                <w:rFonts w:ascii="Times New Roman" w:eastAsia="Times New Roman" w:hAnsi="Times New Roman" w:cs="Times New Roman"/>
              </w:rPr>
              <w:t>Инкотекс</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29144-07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42.</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электронный многофункциональный трехфазный ПРОТОН</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pPr>
            <w:r>
              <w:rPr>
                <w:rFonts w:ascii="Times New Roman" w:eastAsia="Times New Roman" w:hAnsi="Times New Roman" w:cs="Times New Roman"/>
              </w:rPr>
              <w:t>ООО «</w:t>
            </w:r>
            <w:proofErr w:type="spellStart"/>
            <w:r>
              <w:rPr>
                <w:rFonts w:ascii="Times New Roman" w:eastAsia="Times New Roman" w:hAnsi="Times New Roman" w:cs="Times New Roman"/>
              </w:rPr>
              <w:t>Систел</w:t>
            </w:r>
            <w:proofErr w:type="spellEnd"/>
            <w:r>
              <w:rPr>
                <w:rFonts w:ascii="Times New Roman" w:eastAsia="Times New Roman" w:hAnsi="Times New Roman" w:cs="Times New Roman"/>
              </w:rPr>
              <w:t>-Автоматизация» 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29292-06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43.</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цифровой многозадачный трехфазный ПРОТОН-К с модификациями</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ООО «</w:t>
            </w:r>
            <w:proofErr w:type="spellStart"/>
            <w:r>
              <w:rPr>
                <w:rFonts w:ascii="Times New Roman" w:eastAsia="Times New Roman" w:hAnsi="Times New Roman" w:cs="Times New Roman"/>
              </w:rPr>
              <w:t>Систел</w:t>
            </w:r>
            <w:proofErr w:type="spellEnd"/>
            <w:r>
              <w:rPr>
                <w:rFonts w:ascii="Times New Roman" w:eastAsia="Times New Roman" w:hAnsi="Times New Roman" w:cs="Times New Roman"/>
              </w:rPr>
              <w:t xml:space="preserve">-Автоматизация» г. Москва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35437-07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44.</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индукционный СА4-514, СА-516, СА4-518</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ОАО «Московский завод электроизмерительных приборов» г. Москва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34646-07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45.</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электронный ТРИО</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ОАО «ЛЭМЗ»</w:t>
            </w:r>
          </w:p>
          <w:p w:rsidR="009529E1" w:rsidRDefault="001D5D11">
            <w:pPr>
              <w:suppressAutoHyphens/>
              <w:spacing w:after="0" w:line="240" w:lineRule="auto"/>
              <w:jc w:val="center"/>
            </w:pPr>
            <w:r>
              <w:rPr>
                <w:rFonts w:ascii="Times New Roman" w:eastAsia="Times New Roman" w:hAnsi="Times New Roman" w:cs="Times New Roman"/>
              </w:rPr>
              <w:t>г. С.-Петербург</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24573-07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46.</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ЦЭ6803В</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ОАО Концерн «</w:t>
            </w:r>
            <w:proofErr w:type="spellStart"/>
            <w:r>
              <w:rPr>
                <w:rFonts w:ascii="Times New Roman" w:eastAsia="Times New Roman" w:hAnsi="Times New Roman" w:cs="Times New Roman"/>
              </w:rPr>
              <w:t>Энергомера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Ставрополь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12673-06</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47.</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ЦЭ6822</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ОАО Концерн «</w:t>
            </w:r>
            <w:proofErr w:type="spellStart"/>
            <w:r>
              <w:rPr>
                <w:rFonts w:ascii="Times New Roman" w:eastAsia="Times New Roman" w:hAnsi="Times New Roman" w:cs="Times New Roman"/>
              </w:rPr>
              <w:t>Энергомера</w:t>
            </w:r>
            <w:proofErr w:type="spellEnd"/>
            <w:r>
              <w:rPr>
                <w:rFonts w:ascii="Times New Roman" w:eastAsia="Times New Roman" w:hAnsi="Times New Roman" w:cs="Times New Roman"/>
              </w:rPr>
              <w:t>»</w:t>
            </w:r>
          </w:p>
          <w:p w:rsidR="009529E1" w:rsidRDefault="001D5D11">
            <w:pPr>
              <w:suppressAutoHyphens/>
              <w:spacing w:after="0" w:line="240" w:lineRule="auto"/>
              <w:jc w:val="center"/>
            </w:pPr>
            <w:r>
              <w:rPr>
                <w:rFonts w:ascii="Times New Roman" w:eastAsia="Times New Roman" w:hAnsi="Times New Roman" w:cs="Times New Roman"/>
              </w:rPr>
              <w:t>г. Ставрополь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16811-07</w:t>
            </w:r>
          </w:p>
        </w:tc>
      </w:tr>
      <w:tr w:rsidR="009529E1">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48.</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Счетчик э/э трехфазный электронный СЭТ 3</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ФГУП «Государственный Рязанский приборный завод» г. Рязань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1D5D11">
            <w:pPr>
              <w:suppressAutoHyphens/>
              <w:spacing w:after="0" w:line="240" w:lineRule="auto"/>
              <w:jc w:val="center"/>
            </w:pPr>
            <w:r>
              <w:rPr>
                <w:rFonts w:ascii="Times New Roman" w:eastAsia="Times New Roman" w:hAnsi="Times New Roman" w:cs="Times New Roman"/>
              </w:rPr>
              <w:t>14206-07</w:t>
            </w:r>
          </w:p>
        </w:tc>
      </w:tr>
    </w:tbl>
    <w:p w:rsidR="009529E1" w:rsidRDefault="009529E1">
      <w:pPr>
        <w:suppressAutoHyphens/>
        <w:spacing w:after="0" w:line="240" w:lineRule="auto"/>
        <w:ind w:firstLine="709"/>
        <w:jc w:val="both"/>
        <w:rPr>
          <w:rFonts w:ascii="Times New Roman" w:eastAsia="Times New Roman" w:hAnsi="Times New Roman" w:cs="Times New Roman"/>
          <w:b/>
          <w:i/>
          <w:sz w:val="16"/>
        </w:rPr>
      </w:pPr>
    </w:p>
    <w:p w:rsidR="009529E1" w:rsidRDefault="001D5D1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3.13 РАЗВИТИЕ НОРМАТИВНО – ПРАВОВОЙ БАЗЫ ЭНЕРГОСБЕРЕЖЕНИЯ И ПОВЫШЕНИЯ ЭНЕРГЕТИЧЕСКОЙ ЭФФЕКТИВНОСТИ.</w:t>
      </w:r>
    </w:p>
    <w:p w:rsidR="009529E1" w:rsidRDefault="009529E1">
      <w:pPr>
        <w:suppressAutoHyphens/>
        <w:spacing w:after="0" w:line="240" w:lineRule="auto"/>
        <w:jc w:val="center"/>
        <w:rPr>
          <w:rFonts w:ascii="Times New Roman" w:eastAsia="Times New Roman" w:hAnsi="Times New Roman" w:cs="Times New Roman"/>
          <w:b/>
          <w:sz w:val="28"/>
        </w:rPr>
      </w:pP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нормативно-правовой и методической базы энергетической эффективности и энергосбережения в </w:t>
      </w:r>
      <w:r w:rsidR="00F33530">
        <w:rPr>
          <w:rFonts w:ascii="Times New Roman" w:eastAsia="Times New Roman" w:hAnsi="Times New Roman" w:cs="Times New Roman"/>
          <w:sz w:val="28"/>
        </w:rPr>
        <w:t>Курчатовском</w:t>
      </w:r>
      <w:r>
        <w:rPr>
          <w:rFonts w:ascii="Times New Roman" w:eastAsia="Times New Roman" w:hAnsi="Times New Roman" w:cs="Times New Roman"/>
          <w:sz w:val="28"/>
        </w:rPr>
        <w:t xml:space="preserve"> районе Курской области обусловлено тем объемом полномочий, который предоставлен в соответствии с Федеральным законом,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Приоритетными направлениями совершенствования нормативной правовой и методической базы энергетической эффективности и энергосбережения в </w:t>
      </w:r>
      <w:r w:rsidR="00F33530">
        <w:rPr>
          <w:rFonts w:ascii="Times New Roman" w:eastAsia="Times New Roman" w:hAnsi="Times New Roman" w:cs="Times New Roman"/>
          <w:sz w:val="28"/>
        </w:rPr>
        <w:t>Курчатовском</w:t>
      </w:r>
      <w:r>
        <w:rPr>
          <w:rFonts w:ascii="Times New Roman" w:eastAsia="Times New Roman" w:hAnsi="Times New Roman" w:cs="Times New Roman"/>
          <w:sz w:val="28"/>
        </w:rPr>
        <w:t xml:space="preserve"> районе являются:</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структуры органов местного самоуправления в сфере энергосбережения и повышения энергетической эффективности;</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муниципального района;</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-разработка порядка организации проведения энергетического обследования жилых домов, многоквартирных домов, помещений, которые составляют жилищный фонд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проектов нормативных правовых актов, определяющих порядок мониторинга потребления энергетических ресурсов бюджетными учреждениями муниципального района, показатели эффективности использования энергетических ресурсов, а также формирования заданий по их снижению;</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нормативной правовой и методической базы информационного обеспечения мероприятий в области энергетической эффективности и энергосбережения.</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организационного обеспечения энергосбережения и повышения энергетической эффективности охватывает, в частности, следующие мероприятия:</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-учет в инвестиционных и производственных Программах организаций коммунального комплекса мер по энергосбережению и повышению энергетической эффективности;</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оформление и анализ топливно-энергетических балансов;</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-содействие заключению и реализации </w:t>
      </w:r>
      <w:proofErr w:type="spellStart"/>
      <w:r>
        <w:rPr>
          <w:rFonts w:ascii="Times New Roman" w:eastAsia="Times New Roman" w:hAnsi="Times New Roman" w:cs="Times New Roman"/>
          <w:sz w:val="28"/>
        </w:rPr>
        <w:t>энергосервисных</w:t>
      </w:r>
      <w:proofErr w:type="spellEnd"/>
      <w:r>
        <w:rPr>
          <w:rFonts w:ascii="Times New Roman" w:eastAsia="Times New Roman" w:hAnsi="Times New Roman" w:cs="Times New Roman"/>
          <w:sz w:val="28"/>
        </w:rPr>
        <w:t xml:space="preserve"> договоров (контрактов) бюджетных учреждений.</w:t>
      </w:r>
    </w:p>
    <w:p w:rsidR="009529E1" w:rsidRDefault="001D5D1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Одним из основных мероприятий по развитию организационно-правового обеспечения энергосбережения и повышения энергетической эффективности должно стать создание условий для развития рынка </w:t>
      </w:r>
      <w:proofErr w:type="spellStart"/>
      <w:r>
        <w:rPr>
          <w:rFonts w:ascii="Times New Roman" w:eastAsia="Times New Roman" w:hAnsi="Times New Roman" w:cs="Times New Roman"/>
          <w:sz w:val="28"/>
        </w:rPr>
        <w:t>энергосервисных</w:t>
      </w:r>
      <w:proofErr w:type="spellEnd"/>
      <w:r>
        <w:rPr>
          <w:rFonts w:ascii="Times New Roman" w:eastAsia="Times New Roman" w:hAnsi="Times New Roman" w:cs="Times New Roman"/>
          <w:sz w:val="28"/>
        </w:rPr>
        <w:t xml:space="preserve"> услуг и энергетических обследований.</w:t>
      </w:r>
    </w:p>
    <w:p w:rsidR="009529E1" w:rsidRDefault="009529E1">
      <w:pPr>
        <w:tabs>
          <w:tab w:val="left" w:pos="1276"/>
          <w:tab w:val="left" w:pos="4200"/>
        </w:tabs>
        <w:suppressAutoHyphens/>
        <w:spacing w:after="0" w:line="240" w:lineRule="auto"/>
        <w:ind w:firstLine="709"/>
        <w:jc w:val="both"/>
        <w:rPr>
          <w:rFonts w:ascii="Times New Roman" w:eastAsia="Times New Roman" w:hAnsi="Times New Roman" w:cs="Times New Roman"/>
          <w:sz w:val="28"/>
        </w:rPr>
      </w:pPr>
    </w:p>
    <w:p w:rsidR="009529E1" w:rsidRDefault="001D5D1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w:t>
      </w:r>
    </w:p>
    <w:p w:rsidR="009529E1" w:rsidRDefault="001D5D1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НОРМАТИВНЫХ ПРАВОВЫХ АКТОВ </w:t>
      </w:r>
      <w:r w:rsidR="00F33530">
        <w:rPr>
          <w:rFonts w:ascii="Times New Roman" w:eastAsia="Times New Roman" w:hAnsi="Times New Roman" w:cs="Times New Roman"/>
          <w:b/>
          <w:sz w:val="24"/>
        </w:rPr>
        <w:t xml:space="preserve">КУРЧАТОВСКОГО </w:t>
      </w:r>
      <w:r>
        <w:rPr>
          <w:rFonts w:ascii="Times New Roman" w:eastAsia="Times New Roman" w:hAnsi="Times New Roman" w:cs="Times New Roman"/>
          <w:b/>
          <w:sz w:val="24"/>
        </w:rPr>
        <w:t xml:space="preserve">РАЙОНА КУРСКОЙ ОБЛАСТИ, НЕОБХОДИМЫХ ДЛЯ РЕАЛИЗАЦИИ </w:t>
      </w:r>
    </w:p>
    <w:p w:rsidR="009529E1" w:rsidRDefault="001D5D1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ФЕДЕРАЛЬНОГО ЗАКОНА ОБ ЭНЕРГОСБЕРЕЖЕНИИ И О ПОВЫШЕНИИ ЭНЕРГЕТИЧЕСКОЙ ЭФФЕКТИВНОСТИ</w:t>
      </w:r>
    </w:p>
    <w:tbl>
      <w:tblPr>
        <w:tblW w:w="0" w:type="auto"/>
        <w:jc w:val="center"/>
        <w:tblCellMar>
          <w:left w:w="10" w:type="dxa"/>
          <w:right w:w="10" w:type="dxa"/>
        </w:tblCellMar>
        <w:tblLook w:val="0000" w:firstRow="0" w:lastRow="0" w:firstColumn="0" w:lastColumn="0" w:noHBand="0" w:noVBand="0"/>
      </w:tblPr>
      <w:tblGrid>
        <w:gridCol w:w="531"/>
        <w:gridCol w:w="3493"/>
        <w:gridCol w:w="2747"/>
        <w:gridCol w:w="3083"/>
      </w:tblGrid>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/п</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b/>
              </w:rPr>
              <w:t>Наименование нормативного правового акта</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rPr>
              <w:t>Сроки разработки</w:t>
            </w:r>
          </w:p>
          <w:p w:rsidR="009529E1" w:rsidRDefault="001D5D11">
            <w:pPr>
              <w:suppressAutoHyphens/>
              <w:spacing w:after="0" w:line="240" w:lineRule="auto"/>
              <w:jc w:val="center"/>
            </w:pPr>
            <w:r>
              <w:rPr>
                <w:rFonts w:ascii="Times New Roman" w:eastAsia="Times New Roman" w:hAnsi="Times New Roman" w:cs="Times New Roman"/>
                <w:b/>
              </w:rPr>
              <w:t>Ответственный исполнитель.</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b/>
              </w:rPr>
              <w:t>Цель/примечание</w:t>
            </w: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t>1.</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 xml:space="preserve">План реализации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(акт </w:t>
            </w:r>
            <w:r>
              <w:rPr>
                <w:rFonts w:ascii="Times New Roman" w:eastAsia="Times New Roman" w:hAnsi="Times New Roman" w:cs="Times New Roman"/>
              </w:rPr>
              <w:lastRenderedPageBreak/>
              <w:t>главы местного самоуправления)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lastRenderedPageBreak/>
              <w:t>2013г.</w:t>
            </w:r>
          </w:p>
          <w:p w:rsidR="009529E1" w:rsidRDefault="001D5D11" w:rsidP="00F33530">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w:t>
            </w:r>
            <w:r>
              <w:rPr>
                <w:rFonts w:ascii="Times New Roman" w:eastAsia="Times New Roman" w:hAnsi="Times New Roman" w:cs="Times New Roman"/>
              </w:rPr>
              <w:t xml:space="preserve"> сельсовета </w:t>
            </w:r>
            <w:r w:rsidR="00F33530">
              <w:rPr>
                <w:rFonts w:ascii="Times New Roman" w:eastAsia="Times New Roman" w:hAnsi="Times New Roman" w:cs="Times New Roman"/>
              </w:rPr>
              <w:t>Курчатовского</w:t>
            </w:r>
            <w:r>
              <w:rPr>
                <w:rFonts w:ascii="Times New Roman" w:eastAsia="Times New Roman" w:hAnsi="Times New Roman" w:cs="Times New Roman"/>
                <w:color w:val="000000"/>
              </w:rPr>
              <w:t xml:space="preserve"> 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pPr>
            <w:r>
              <w:rPr>
                <w:rFonts w:ascii="Times New Roman" w:eastAsia="Times New Roman" w:hAnsi="Times New Roman" w:cs="Times New Roman"/>
              </w:rPr>
              <w:t>Реализация требований Плана на уровень муниципального образования, определение сроков исполнения и ответственных исполнителей первоочередных мероприятий по энергосбережению и повышению энергетической эффективности;</w:t>
            </w: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lastRenderedPageBreak/>
              <w:t>2.</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Изменения и дополнения в положения об отраслевых органах местного самоуправления (структурных подразделениях) (акт (ы)) главы местного самоуправления)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rPr>
              <w:t>По ходу выполнения Программы энергосбережения в течение 2011-2020гг.</w:t>
            </w:r>
          </w:p>
          <w:p w:rsidR="009529E1" w:rsidRDefault="001D5D11">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 сельсовета Курчатовского</w:t>
            </w:r>
            <w:r>
              <w:rPr>
                <w:rFonts w:ascii="Times New Roman" w:eastAsia="Times New Roman" w:hAnsi="Times New Roman" w:cs="Times New Roman"/>
                <w:color w:val="000000"/>
              </w:rPr>
              <w:t xml:space="preserve"> 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pPr>
            <w:r>
              <w:rPr>
                <w:rFonts w:ascii="Times New Roman" w:eastAsia="Times New Roman" w:hAnsi="Times New Roman" w:cs="Times New Roman"/>
              </w:rPr>
              <w:t>Определение отраслевых структурных подразделений органов местного самоуправления, уполномоченных в области энергосбережения и повышения энергетической эффективности</w:t>
            </w: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t>3.</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Положение о координационном совете в области энергосбережения и повышения энергетической эффективности в муниципальном образовании (акт главы местного самоуправления)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rPr>
              <w:t>2013г.</w:t>
            </w:r>
          </w:p>
          <w:p w:rsidR="009529E1" w:rsidRDefault="001D5D11">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 сельсовета Курчатовского</w:t>
            </w:r>
            <w:r w:rsidR="00F335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pPr>
            <w:r>
              <w:rPr>
                <w:rFonts w:ascii="Times New Roman" w:eastAsia="Times New Roman" w:hAnsi="Times New Roman" w:cs="Times New Roman"/>
              </w:rPr>
              <w:t>Обеспечение координации деятельности в области энергосбережения и повышения энергетической эффективности на территории муниципального образования</w:t>
            </w: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t>4.</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Порядок предоставления за счет средств местного бюджета поддержки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(акт главы местного самоуправления)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2012г.</w:t>
            </w:r>
          </w:p>
          <w:p w:rsidR="009529E1" w:rsidRDefault="001D5D11">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 сельсовета Курчатовского</w:t>
            </w:r>
            <w:r w:rsidR="00F335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pPr>
            <w:r>
              <w:rPr>
                <w:rFonts w:ascii="Times New Roman" w:eastAsia="Times New Roman" w:hAnsi="Times New Roman" w:cs="Times New Roman"/>
              </w:rPr>
              <w:t xml:space="preserve">Реализация права органов местного самоуправления в соответствии с Законом № 261-ФЗ </w:t>
            </w: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t>5.</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Положение об информационном обеспечении энергосбережения и повышения энергетической эффективности на территории муниципального образования (акт главы местного самоуправления)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2013-2014г.</w:t>
            </w:r>
          </w:p>
          <w:p w:rsidR="009529E1" w:rsidRDefault="001D5D11">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 сельсовета Курчатовского</w:t>
            </w:r>
            <w:r w:rsidR="00F335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pPr>
            <w:r>
              <w:rPr>
                <w:rFonts w:ascii="Times New Roman" w:eastAsia="Times New Roman" w:hAnsi="Times New Roman" w:cs="Times New Roman"/>
              </w:rPr>
              <w:t>Создание дополнительных условий для реализации информационного обеспечения в соответствии с Законом № 261-ФЗ на территории муниципального образования</w:t>
            </w: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t>6.</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Положение «Об организации учета энергетических ресурсов на территории муниципального образования»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2013-2014г.</w:t>
            </w:r>
          </w:p>
          <w:p w:rsidR="009529E1" w:rsidRDefault="001D5D11">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 сельсовета Курчатовского</w:t>
            </w:r>
            <w:r>
              <w:rPr>
                <w:rFonts w:ascii="Times New Roman" w:eastAsia="Times New Roman" w:hAnsi="Times New Roman" w:cs="Times New Roman"/>
                <w:color w:val="000000"/>
              </w:rPr>
              <w:t xml:space="preserve"> 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uppressAutoHyphens/>
              <w:spacing w:after="0" w:line="240" w:lineRule="auto"/>
              <w:jc w:val="both"/>
              <w:rPr>
                <w:rFonts w:ascii="Calibri" w:eastAsia="Calibri" w:hAnsi="Calibri" w:cs="Calibri"/>
              </w:rPr>
            </w:pPr>
          </w:p>
        </w:tc>
      </w:tr>
      <w:tr w:rsidR="009529E1" w:rsidTr="00AC2ED8">
        <w:trPr>
          <w:trHeight w:val="1"/>
          <w:jc w:val="center"/>
        </w:trPr>
        <w:tc>
          <w:tcPr>
            <w:tcW w:w="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center"/>
            </w:pPr>
            <w:r>
              <w:rPr>
                <w:rFonts w:ascii="Times New Roman" w:eastAsia="Times New Roman" w:hAnsi="Times New Roman" w:cs="Times New Roman"/>
              </w:rPr>
              <w:t>7.</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pPr>
            <w:r>
              <w:rPr>
                <w:rFonts w:ascii="Times New Roman" w:eastAsia="Times New Roman" w:hAnsi="Times New Roman" w:cs="Times New Roman"/>
              </w:rPr>
              <w:t>Положение «О формировании энергосберегающего образа жизни на территории муниципального образования»</w:t>
            </w:r>
          </w:p>
        </w:tc>
        <w:tc>
          <w:tcPr>
            <w:tcW w:w="2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rPr>
              <w:t>2012-2013г.</w:t>
            </w:r>
          </w:p>
          <w:p w:rsidR="009529E1" w:rsidRDefault="001D5D11">
            <w:pPr>
              <w:suppressAutoHyphens/>
              <w:spacing w:after="0" w:line="240" w:lineRule="auto"/>
            </w:pPr>
            <w:r>
              <w:rPr>
                <w:rFonts w:ascii="Times New Roman" w:eastAsia="Times New Roman" w:hAnsi="Times New Roman" w:cs="Times New Roman"/>
                <w:color w:val="000000"/>
              </w:rPr>
              <w:t xml:space="preserve">Администрация </w:t>
            </w:r>
            <w:r w:rsidR="00F33530">
              <w:rPr>
                <w:rFonts w:ascii="Times New Roman" w:eastAsia="Times New Roman" w:hAnsi="Times New Roman" w:cs="Times New Roman"/>
              </w:rPr>
              <w:t>Дичнянского сельсовета Курчатовского</w:t>
            </w:r>
            <w:r w:rsidR="00F335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района Курской области</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uppressAutoHyphens/>
              <w:spacing w:after="0" w:line="240" w:lineRule="auto"/>
              <w:jc w:val="both"/>
              <w:rPr>
                <w:rFonts w:ascii="Calibri" w:eastAsia="Calibri" w:hAnsi="Calibri" w:cs="Calibri"/>
              </w:rPr>
            </w:pPr>
          </w:p>
        </w:tc>
      </w:tr>
    </w:tbl>
    <w:p w:rsidR="009529E1" w:rsidRDefault="009529E1">
      <w:pPr>
        <w:suppressAutoHyphens/>
        <w:spacing w:after="0" w:line="240" w:lineRule="auto"/>
        <w:ind w:firstLine="709"/>
        <w:jc w:val="both"/>
        <w:rPr>
          <w:rFonts w:ascii="Times New Roman" w:eastAsia="Times New Roman" w:hAnsi="Times New Roman" w:cs="Times New Roman"/>
          <w:sz w:val="28"/>
        </w:rPr>
      </w:pPr>
    </w:p>
    <w:p w:rsidR="00C47060" w:rsidRPr="00C857A9" w:rsidRDefault="00C47060">
      <w:pPr>
        <w:suppressAutoHyphens/>
        <w:spacing w:after="0" w:line="240" w:lineRule="auto"/>
        <w:jc w:val="center"/>
        <w:rPr>
          <w:rFonts w:ascii="Times New Roman" w:eastAsia="Times New Roman" w:hAnsi="Times New Roman" w:cs="Times New Roman"/>
          <w:b/>
          <w:sz w:val="28"/>
        </w:rPr>
      </w:pPr>
    </w:p>
    <w:p w:rsidR="009529E1" w:rsidRDefault="001D5D1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3.14 ИНФОРМАЦИОННОЕ ОБЕСПЕЧЕНИЕ ПРОГРАММЫ.</w:t>
      </w:r>
    </w:p>
    <w:p w:rsidR="009529E1" w:rsidRDefault="009529E1">
      <w:pPr>
        <w:suppressAutoHyphens/>
        <w:spacing w:after="0" w:line="240" w:lineRule="auto"/>
        <w:jc w:val="center"/>
        <w:rPr>
          <w:rFonts w:ascii="Times New Roman" w:eastAsia="Times New Roman" w:hAnsi="Times New Roman" w:cs="Times New Roman"/>
          <w:b/>
          <w:sz w:val="28"/>
        </w:rPr>
      </w:pP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Информационное обеспечение по проведению энергосберегающей политики должно осуществляться за счет:</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-создания информационной системы в области энергосбережения и повышения энергетической эффективности;</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-обнародования в общественных местах и опубликования органами местного самоуправления в средствах массовой  информации муниципальных программ в области энергосбережения и повышения энергоэффективности, результатов энергетических обследований, материалов о практике заключения </w:t>
      </w:r>
      <w:proofErr w:type="spellStart"/>
      <w:r>
        <w:rPr>
          <w:rFonts w:ascii="Times New Roman" w:eastAsia="Times New Roman" w:hAnsi="Times New Roman" w:cs="Times New Roman"/>
          <w:sz w:val="28"/>
        </w:rPr>
        <w:t>энергосервисных</w:t>
      </w:r>
      <w:proofErr w:type="spellEnd"/>
      <w:r>
        <w:rPr>
          <w:rFonts w:ascii="Times New Roman" w:eastAsia="Times New Roman" w:hAnsi="Times New Roman" w:cs="Times New Roman"/>
          <w:sz w:val="28"/>
        </w:rPr>
        <w:t xml:space="preserve"> договоров;</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-распространения в сети «Интернет», в средствах массовой информации о мероприятиях и способах энергосбережения и повышения энергетической эффективности, о достижениях в сфере энергосбережения, в том числе зарубежных;</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-информирования потребителей об энергетической эффективности бытовых энергопотребляющих устройств (товаров) в отношении которых установлены особые требования к их обороту;</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-распространения информации о предоставляемой государственной поддержке, о потенциале энергосбережения относительно систем коммунальной инфраструктуры и мерах по повышению их энергетической эффективности;</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-информирования о допускаемых нарушениях законодательства в области энергосбережения и повышения энергетической эффективности, а также о принимаемых мерах в отношении правонарушителей;</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-освещения в средствах массовой информации передового опыта и распространения социальной рекламы в области энергосбережения и повышения энергоэффективности.</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proofErr w:type="spellStart"/>
      <w:r w:rsidR="00F33530">
        <w:rPr>
          <w:rFonts w:ascii="Times New Roman" w:eastAsia="Times New Roman" w:hAnsi="Times New Roman" w:cs="Times New Roman"/>
          <w:sz w:val="28"/>
        </w:rPr>
        <w:t>Дичнянском</w:t>
      </w:r>
      <w:proofErr w:type="spellEnd"/>
      <w:r>
        <w:rPr>
          <w:rFonts w:ascii="Times New Roman" w:eastAsia="Times New Roman" w:hAnsi="Times New Roman" w:cs="Times New Roman"/>
          <w:sz w:val="28"/>
        </w:rPr>
        <w:t xml:space="preserve"> сельсовете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информационное обеспечение энергосбережения и повышения энергетической эффективности в рамках реализации настоящей программы планируется реализовать через следующую инфраструктуру:</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-интернет-сайт;</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-конкурсы;</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-семинары;</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-конференции;</w:t>
      </w:r>
    </w:p>
    <w:p w:rsidR="009529E1" w:rsidRDefault="001D5D1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-СМИ.</w:t>
      </w:r>
    </w:p>
    <w:p w:rsidR="009529E1" w:rsidRDefault="009529E1">
      <w:pPr>
        <w:spacing w:after="0" w:line="240" w:lineRule="auto"/>
        <w:jc w:val="center"/>
        <w:rPr>
          <w:rFonts w:ascii="Times New Roman" w:eastAsia="Times New Roman" w:hAnsi="Times New Roman" w:cs="Times New Roman"/>
          <w:b/>
          <w:sz w:val="24"/>
        </w:rPr>
      </w:pPr>
    </w:p>
    <w:p w:rsidR="009529E1" w:rsidRDefault="001D5D11">
      <w:pPr>
        <w:suppressAutoHyphens/>
        <w:spacing w:before="40" w:after="4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 РЕСУРСНОЕ ОБЕСПЕЧЕНИЕ ПРОГРАММЫ</w:t>
      </w:r>
    </w:p>
    <w:p w:rsidR="009529E1" w:rsidRDefault="009529E1">
      <w:pPr>
        <w:spacing w:after="0" w:line="240" w:lineRule="auto"/>
        <w:jc w:val="center"/>
        <w:rPr>
          <w:rFonts w:ascii="Times New Roman" w:eastAsia="Times New Roman" w:hAnsi="Times New Roman" w:cs="Times New Roman"/>
          <w:b/>
          <w:sz w:val="28"/>
        </w:rPr>
      </w:pP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Реализацию  Программы предполагается осуществлять за счет следующих источников финансирования:</w:t>
      </w:r>
    </w:p>
    <w:p w:rsidR="009529E1" w:rsidRDefault="001D5D11">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ab/>
      </w:r>
      <w:r>
        <w:rPr>
          <w:rFonts w:ascii="Times New Roman" w:eastAsia="Times New Roman" w:hAnsi="Times New Roman" w:cs="Times New Roman"/>
          <w:i/>
          <w:sz w:val="28"/>
        </w:rPr>
        <w:t>- средства государственной финансовой поддержки областного бюджета (предполагаемые);</w:t>
      </w:r>
    </w:p>
    <w:p w:rsidR="009529E1" w:rsidRDefault="001D5D11">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ab/>
        <w:t>- средства бюджетов муниципальных образований поселений (предполагаемые)</w:t>
      </w:r>
      <w:r>
        <w:rPr>
          <w:rFonts w:ascii="Times New Roman" w:eastAsia="Times New Roman" w:hAnsi="Times New Roman" w:cs="Times New Roman"/>
          <w:i/>
          <w:sz w:val="28"/>
        </w:rPr>
        <w:tab/>
        <w:t>.</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Выделение средств из перечисленных источников в основном направлено на реализацию программных мероприятий по энергосбережению, которые расписаны по секторам экономики, в том числе и в бюджетной сфере в рамках  настоящей  программы.</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Условия представления субсидии из бюджета Курской области являются:</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наличие в муниципальном бюджете района и поселений сре</w:t>
      </w:r>
      <w:proofErr w:type="gramStart"/>
      <w:r>
        <w:rPr>
          <w:rFonts w:ascii="Times New Roman" w:eastAsia="Times New Roman" w:hAnsi="Times New Roman" w:cs="Times New Roman"/>
          <w:sz w:val="28"/>
        </w:rPr>
        <w:t>дств дл</w:t>
      </w:r>
      <w:proofErr w:type="gramEnd"/>
      <w:r>
        <w:rPr>
          <w:rFonts w:ascii="Times New Roman" w:eastAsia="Times New Roman" w:hAnsi="Times New Roman" w:cs="Times New Roman"/>
          <w:sz w:val="28"/>
        </w:rPr>
        <w:t xml:space="preserve">я обеспечения </w:t>
      </w:r>
      <w:proofErr w:type="spellStart"/>
      <w:r>
        <w:rPr>
          <w:rFonts w:ascii="Times New Roman" w:eastAsia="Times New Roman" w:hAnsi="Times New Roman" w:cs="Times New Roman"/>
          <w:sz w:val="28"/>
        </w:rPr>
        <w:t>софинансирования</w:t>
      </w:r>
      <w:proofErr w:type="spellEnd"/>
      <w:r>
        <w:rPr>
          <w:rFonts w:ascii="Times New Roman" w:eastAsia="Times New Roman" w:hAnsi="Times New Roman" w:cs="Times New Roman"/>
          <w:sz w:val="28"/>
        </w:rPr>
        <w:t xml:space="preserve"> расходов на мероприятия по энергосбережению, выделению их на указанные цели в течение соответствующего финансового года;</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наличие  утвержденной муниципальной районной программы и муниципальной программы поселений в области энергосбережения и </w:t>
      </w:r>
      <w:r>
        <w:rPr>
          <w:rFonts w:ascii="Times New Roman" w:eastAsia="Times New Roman" w:hAnsi="Times New Roman" w:cs="Times New Roman"/>
          <w:sz w:val="28"/>
        </w:rPr>
        <w:lastRenderedPageBreak/>
        <w:t>повышения энергетической эффективности и отвечающей требованиям законодательства РФ;</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своевременное выполнение функциональных обязанностей муниципального района и поселений по представлению информации в Государственную информационную систему энергосбережения и энергоэффективности;</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наличие заключенного Соглашения об использовании субсидии между главным распорядителем областных бюджетных  ассигнований и муниципальным районом и поселением.</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Объемы финансирования из муниципального районного бюджета определены с учетом прогнозов социально-экономического развития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Предполагаемые средства бюджетов муниципальных образования поселений уточнены с учетом реальной возможности финансирования мероприятий по энергосбережению.</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Предполагаемые внебюджетные средства в основном будут  </w:t>
      </w:r>
      <w:proofErr w:type="gramStart"/>
      <w:r>
        <w:rPr>
          <w:rFonts w:ascii="Times New Roman" w:eastAsia="Times New Roman" w:hAnsi="Times New Roman" w:cs="Times New Roman"/>
          <w:sz w:val="28"/>
        </w:rPr>
        <w:t>формироваться хозяйствующими субъектами всех форм собственности и направлены</w:t>
      </w:r>
      <w:proofErr w:type="gramEnd"/>
      <w:r>
        <w:rPr>
          <w:rFonts w:ascii="Times New Roman" w:eastAsia="Times New Roman" w:hAnsi="Times New Roman" w:cs="Times New Roman"/>
          <w:sz w:val="28"/>
        </w:rPr>
        <w:t xml:space="preserve"> на мероприятии я для снижения энергоемкости  выпускаемой продукции и оказания услуг, а так же на более эффективное использование ФЭР и холодной воды.</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Следует особо отметить, что финансирование данной программы можно и нужно вести за счет внебюджетных средств с использованием рыночных механизмов.</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Используя институт  </w:t>
      </w:r>
      <w:proofErr w:type="spellStart"/>
      <w:r>
        <w:rPr>
          <w:rFonts w:ascii="Times New Roman" w:eastAsia="Times New Roman" w:hAnsi="Times New Roman" w:cs="Times New Roman"/>
          <w:sz w:val="28"/>
        </w:rPr>
        <w:t>энергосервисных</w:t>
      </w:r>
      <w:proofErr w:type="spellEnd"/>
      <w:r>
        <w:rPr>
          <w:rFonts w:ascii="Times New Roman" w:eastAsia="Times New Roman" w:hAnsi="Times New Roman" w:cs="Times New Roman"/>
          <w:sz w:val="28"/>
        </w:rPr>
        <w:t xml:space="preserve"> контрактов, 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РФ» можно реализовывать потенциал энергосбережения района, привлекая финансовый ресурс </w:t>
      </w:r>
      <w:proofErr w:type="spellStart"/>
      <w:r>
        <w:rPr>
          <w:rFonts w:ascii="Times New Roman" w:eastAsia="Times New Roman" w:hAnsi="Times New Roman" w:cs="Times New Roman"/>
          <w:sz w:val="28"/>
        </w:rPr>
        <w:t>энергосервисных</w:t>
      </w:r>
      <w:proofErr w:type="spellEnd"/>
      <w:r>
        <w:rPr>
          <w:rFonts w:ascii="Times New Roman" w:eastAsia="Times New Roman" w:hAnsi="Times New Roman" w:cs="Times New Roman"/>
          <w:sz w:val="28"/>
        </w:rPr>
        <w:t xml:space="preserve"> компаний, при </w:t>
      </w:r>
      <w:proofErr w:type="gramStart"/>
      <w:r>
        <w:rPr>
          <w:rFonts w:ascii="Times New Roman" w:eastAsia="Times New Roman" w:hAnsi="Times New Roman" w:cs="Times New Roman"/>
          <w:sz w:val="28"/>
        </w:rPr>
        <w:t>этом</w:t>
      </w:r>
      <w:proofErr w:type="gramEnd"/>
      <w:r>
        <w:rPr>
          <w:rFonts w:ascii="Times New Roman" w:eastAsia="Times New Roman" w:hAnsi="Times New Roman" w:cs="Times New Roman"/>
          <w:sz w:val="28"/>
        </w:rPr>
        <w:t xml:space="preserve"> не неся финансовые и технические риски.</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По данной схеме привлечения инвестиций следует реализовывать энергосберегающие проекты в бюджетной и жилищной сферах для обновления энергетического  оборудования, а также внедрять энергосберегающие светильники в системе уличного освещения.</w:t>
      </w:r>
      <w:proofErr w:type="gramEnd"/>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Для технического перевооружения и модернизации производства коммунальной энергетики целесообразно использовать и энергетический финансовый лизинг.</w:t>
      </w:r>
    </w:p>
    <w:p w:rsidR="009529E1" w:rsidRDefault="001D5D1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 xml:space="preserve">Также в соответствие с Федеральным Законом от 21 июля 2007 г. № 185-ФЗ «О Фонде содействия реформирования жилищно-коммунального хозяйства» в случае получения адресной помощи из областного бюджета в период 2011-2020 годов на проведение капитальных  ремонтов  многоквартирных домов поселений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надо учитывать объем средств на установку приборов учета ФЭР и реализацию энергосберегающих мероприятий.</w:t>
      </w:r>
      <w:proofErr w:type="gramEnd"/>
    </w:p>
    <w:p w:rsidR="009529E1" w:rsidRDefault="009529E1">
      <w:pPr>
        <w:suppressAutoHyphens/>
        <w:spacing w:after="0" w:line="240" w:lineRule="auto"/>
        <w:ind w:firstLine="654"/>
        <w:jc w:val="both"/>
        <w:rPr>
          <w:rFonts w:ascii="Times New Roman" w:eastAsia="Times New Roman" w:hAnsi="Times New Roman" w:cs="Times New Roman"/>
          <w:sz w:val="28"/>
        </w:rPr>
      </w:pPr>
    </w:p>
    <w:p w:rsidR="00F33530" w:rsidRDefault="00F33530">
      <w:pPr>
        <w:suppressAutoHyphens/>
        <w:spacing w:after="0" w:line="240" w:lineRule="auto"/>
        <w:ind w:firstLine="654"/>
        <w:jc w:val="both"/>
        <w:rPr>
          <w:rFonts w:ascii="Times New Roman" w:eastAsia="Times New Roman" w:hAnsi="Times New Roman" w:cs="Times New Roman"/>
          <w:sz w:val="28"/>
        </w:rPr>
      </w:pPr>
    </w:p>
    <w:p w:rsidR="00F33530" w:rsidRDefault="00F33530">
      <w:pPr>
        <w:suppressAutoHyphens/>
        <w:spacing w:after="0" w:line="240" w:lineRule="auto"/>
        <w:ind w:firstLine="654"/>
        <w:jc w:val="both"/>
        <w:rPr>
          <w:rFonts w:ascii="Times New Roman" w:eastAsia="Times New Roman" w:hAnsi="Times New Roman" w:cs="Times New Roman"/>
          <w:sz w:val="28"/>
        </w:rPr>
      </w:pPr>
    </w:p>
    <w:p w:rsidR="00F33530" w:rsidRDefault="00F33530">
      <w:pPr>
        <w:suppressAutoHyphens/>
        <w:spacing w:after="0" w:line="240" w:lineRule="auto"/>
        <w:ind w:firstLine="654"/>
        <w:jc w:val="both"/>
        <w:rPr>
          <w:rFonts w:ascii="Times New Roman" w:eastAsia="Times New Roman" w:hAnsi="Times New Roman" w:cs="Times New Roman"/>
          <w:sz w:val="28"/>
        </w:rPr>
      </w:pPr>
    </w:p>
    <w:p w:rsidR="009529E1" w:rsidRDefault="001D5D1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5. МЕХАНИЗМ РЕАЛИЗАЦИИ ПРОГРАММЫ</w:t>
      </w:r>
    </w:p>
    <w:p w:rsidR="009529E1" w:rsidRDefault="009529E1">
      <w:pPr>
        <w:suppressAutoHyphens/>
        <w:spacing w:after="0" w:line="240" w:lineRule="auto"/>
        <w:jc w:val="center"/>
        <w:rPr>
          <w:rFonts w:ascii="Times New Roman" w:eastAsia="Times New Roman" w:hAnsi="Times New Roman" w:cs="Times New Roman"/>
          <w:b/>
          <w:color w:val="1D1B11"/>
          <w:sz w:val="28"/>
        </w:rPr>
      </w:pP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 xml:space="preserve">Главной задачей механизма реализации Программы является выполнение предусмотренных мероприятий, которые </w:t>
      </w:r>
      <w:proofErr w:type="spellStart"/>
      <w:r>
        <w:rPr>
          <w:rFonts w:ascii="Times New Roman" w:eastAsia="Times New Roman" w:hAnsi="Times New Roman" w:cs="Times New Roman"/>
          <w:color w:val="1D1B11"/>
          <w:sz w:val="28"/>
        </w:rPr>
        <w:t>ресурсно</w:t>
      </w:r>
      <w:proofErr w:type="spellEnd"/>
      <w:r>
        <w:rPr>
          <w:rFonts w:ascii="Times New Roman" w:eastAsia="Times New Roman" w:hAnsi="Times New Roman" w:cs="Times New Roman"/>
          <w:color w:val="1D1B11"/>
          <w:sz w:val="28"/>
        </w:rPr>
        <w:t xml:space="preserve"> обеспечены и с технической точки зрения позволяют использовать определенный потенциал энергосбережения за рассматриваемый период. В связи с этим, важным звеном при механизме реализации программы является структура управления энергосбережением и повышением энергоэффективности.</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 xml:space="preserve">В структуре управления Администрация </w:t>
      </w:r>
      <w:r w:rsidR="00F33530">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color w:val="1D1B11"/>
          <w:sz w:val="28"/>
        </w:rPr>
        <w:t xml:space="preserve"> района осуществляет проведение государственной политики в области энергетической эффективности и энергосбережения.</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 xml:space="preserve">Осуществление общей координации деятельности органов местного самоуправления и хозяйствующих субъектов и принятие решений по выполнению Программы, а также контроль исполнения органами местного самоуправления района, муниципальными учреждениями конкретных мероприятий по энергосбережению и повышению энергетической эффективности возлагается на отдел строительства, архитектуры, транспорта, связи, ЖКХ и охраны окружающей среды. В целях координации и согласованного проведения государственной политики в области энергосбережения и повышения энергетической эффективности на территории </w:t>
      </w:r>
      <w:proofErr w:type="spellStart"/>
      <w:r w:rsidR="00F33530">
        <w:rPr>
          <w:rFonts w:ascii="Times New Roman" w:eastAsia="Times New Roman" w:hAnsi="Times New Roman" w:cs="Times New Roman"/>
          <w:sz w:val="28"/>
        </w:rPr>
        <w:t>Дичнянского</w:t>
      </w:r>
      <w:proofErr w:type="spellEnd"/>
      <w:r>
        <w:rPr>
          <w:rFonts w:ascii="Times New Roman" w:eastAsia="Times New Roman" w:hAnsi="Times New Roman" w:cs="Times New Roman"/>
          <w:sz w:val="28"/>
        </w:rPr>
        <w:t xml:space="preserve"> сельсовета </w:t>
      </w:r>
      <w:proofErr w:type="spellStart"/>
      <w:r w:rsidR="00F33530">
        <w:rPr>
          <w:rFonts w:ascii="Times New Roman" w:eastAsia="Times New Roman" w:hAnsi="Times New Roman" w:cs="Times New Roman"/>
          <w:sz w:val="28"/>
        </w:rPr>
        <w:t>Курчатовсого</w:t>
      </w:r>
      <w:proofErr w:type="spellEnd"/>
      <w:r>
        <w:rPr>
          <w:rFonts w:ascii="Times New Roman" w:eastAsia="Times New Roman" w:hAnsi="Times New Roman" w:cs="Times New Roman"/>
          <w:color w:val="1D1B11"/>
          <w:sz w:val="28"/>
        </w:rPr>
        <w:t xml:space="preserve"> района отдел строительства, архитектуры, транспорта, связи, ЖКХ и охраны окружающей среды, взаимодействует с комитетом жилищно-коммунального хозяйства и ТЭК Курской области и Фондом энергосбережения Курской области.</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proofErr w:type="gramStart"/>
      <w:r>
        <w:rPr>
          <w:rFonts w:ascii="Times New Roman" w:eastAsia="Times New Roman" w:hAnsi="Times New Roman" w:cs="Times New Roman"/>
          <w:color w:val="1D1B11"/>
          <w:sz w:val="28"/>
        </w:rPr>
        <w:t xml:space="preserve">С учетом планируемых средств областного и районного бюджетов отдел строительства, архитектуры, транспорта, связи, ЖКХ и охраны окружающей среды ежегодно уточняет целевые показатели, механизм их реализации, а также вносит в установленном порядке Главе </w:t>
      </w:r>
      <w:r w:rsidR="00F33530">
        <w:rPr>
          <w:rFonts w:ascii="Times New Roman" w:eastAsia="Times New Roman" w:hAnsi="Times New Roman" w:cs="Times New Roman"/>
          <w:color w:val="1D1B11"/>
          <w:sz w:val="28"/>
        </w:rPr>
        <w:t>Курчатовского</w:t>
      </w:r>
      <w:r>
        <w:rPr>
          <w:rFonts w:ascii="Times New Roman" w:eastAsia="Times New Roman" w:hAnsi="Times New Roman" w:cs="Times New Roman"/>
          <w:color w:val="1D1B11"/>
          <w:sz w:val="28"/>
        </w:rPr>
        <w:t xml:space="preserve"> района предложения (с соответствующими обоснованиями, информацией о результатах реализации и оценкой эффективности реализации Программы за отчетный период) о внесении изменений в действующую Программу.</w:t>
      </w:r>
      <w:proofErr w:type="gramEnd"/>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 xml:space="preserve">По истечении сроков реализации Программы отдел строительства, архитектуры, транспорта, связи, ЖКХ и охраны окружающей среды совместно с администрациями сельсоветов готовит доклад о ее выполнении и об эффективности использования средств за весь период реализации Программы и представляет ее Главе </w:t>
      </w:r>
      <w:r w:rsidR="00F33530">
        <w:rPr>
          <w:rFonts w:ascii="Times New Roman" w:eastAsia="Times New Roman" w:hAnsi="Times New Roman" w:cs="Times New Roman"/>
          <w:color w:val="1D1B11"/>
          <w:sz w:val="28"/>
        </w:rPr>
        <w:t>Курчатовского</w:t>
      </w:r>
      <w:r>
        <w:rPr>
          <w:rFonts w:ascii="Times New Roman" w:eastAsia="Times New Roman" w:hAnsi="Times New Roman" w:cs="Times New Roman"/>
          <w:color w:val="1D1B11"/>
          <w:sz w:val="28"/>
        </w:rPr>
        <w:t xml:space="preserve"> района.</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Реализацию Программы планируется выполнить через осуществление конкретных программных мероприятий по энергосбережению и повышению энергетической эффективности следующими основными исполнителями:</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-бюджетными учреждениями муниципального района</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-органами местного самоуправления МО поселений (по согласованию);</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-организациями и предприятиями (по согласованию);</w:t>
      </w:r>
    </w:p>
    <w:p w:rsidR="009529E1" w:rsidRDefault="001D5D11">
      <w:pPr>
        <w:tabs>
          <w:tab w:val="left" w:pos="142"/>
        </w:tabs>
        <w:suppressAutoHyphens/>
        <w:spacing w:after="0" w:line="240" w:lineRule="auto"/>
        <w:ind w:firstLine="709"/>
        <w:jc w:val="both"/>
        <w:rPr>
          <w:rFonts w:ascii="Times New Roman" w:eastAsia="Times New Roman" w:hAnsi="Times New Roman" w:cs="Times New Roman"/>
          <w:color w:val="1D1B11"/>
          <w:sz w:val="28"/>
        </w:rPr>
      </w:pPr>
      <w:r>
        <w:rPr>
          <w:rFonts w:ascii="Times New Roman" w:eastAsia="Times New Roman" w:hAnsi="Times New Roman" w:cs="Times New Roman"/>
          <w:color w:val="1D1B11"/>
          <w:sz w:val="28"/>
        </w:rPr>
        <w:t>-</w:t>
      </w:r>
      <w:proofErr w:type="spellStart"/>
      <w:r>
        <w:rPr>
          <w:rFonts w:ascii="Times New Roman" w:eastAsia="Times New Roman" w:hAnsi="Times New Roman" w:cs="Times New Roman"/>
          <w:color w:val="1D1B11"/>
          <w:sz w:val="28"/>
        </w:rPr>
        <w:t>энергосервисными</w:t>
      </w:r>
      <w:proofErr w:type="spellEnd"/>
      <w:r>
        <w:rPr>
          <w:rFonts w:ascii="Times New Roman" w:eastAsia="Times New Roman" w:hAnsi="Times New Roman" w:cs="Times New Roman"/>
          <w:color w:val="1D1B11"/>
          <w:sz w:val="28"/>
        </w:rPr>
        <w:t xml:space="preserve"> компаниями независимо от форм собственности и ведомственной принадлежности.</w:t>
      </w:r>
    </w:p>
    <w:p w:rsidR="009529E1" w:rsidRDefault="009529E1">
      <w:pPr>
        <w:suppressAutoHyphens/>
        <w:spacing w:after="0" w:line="240" w:lineRule="auto"/>
        <w:ind w:firstLine="708"/>
        <w:jc w:val="center"/>
        <w:rPr>
          <w:rFonts w:ascii="Times New Roman" w:eastAsia="Times New Roman" w:hAnsi="Times New Roman" w:cs="Times New Roman"/>
          <w:b/>
          <w:sz w:val="28"/>
        </w:rPr>
      </w:pPr>
    </w:p>
    <w:p w:rsidR="00F33530" w:rsidRDefault="00F33530">
      <w:pPr>
        <w:suppressAutoHyphens/>
        <w:spacing w:after="0" w:line="240" w:lineRule="auto"/>
        <w:ind w:firstLine="708"/>
        <w:jc w:val="center"/>
        <w:rPr>
          <w:rFonts w:ascii="Times New Roman" w:eastAsia="Times New Roman" w:hAnsi="Times New Roman" w:cs="Times New Roman"/>
          <w:b/>
          <w:sz w:val="28"/>
        </w:rPr>
      </w:pPr>
    </w:p>
    <w:p w:rsidR="00F33530" w:rsidRDefault="00F33530">
      <w:pPr>
        <w:suppressAutoHyphens/>
        <w:spacing w:after="0" w:line="240" w:lineRule="auto"/>
        <w:ind w:firstLine="708"/>
        <w:jc w:val="center"/>
        <w:rPr>
          <w:rFonts w:ascii="Times New Roman" w:eastAsia="Times New Roman" w:hAnsi="Times New Roman" w:cs="Times New Roman"/>
          <w:b/>
          <w:sz w:val="28"/>
        </w:rPr>
      </w:pPr>
    </w:p>
    <w:p w:rsidR="009529E1" w:rsidRDefault="001D5D11">
      <w:pPr>
        <w:suppressAutoHyphens/>
        <w:spacing w:after="0" w:line="240" w:lineRule="auto"/>
        <w:ind w:firstLine="708"/>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6. </w:t>
      </w:r>
      <w:proofErr w:type="gramStart"/>
      <w:r>
        <w:rPr>
          <w:rFonts w:ascii="Times New Roman" w:eastAsia="Times New Roman" w:hAnsi="Times New Roman" w:cs="Times New Roman"/>
          <w:b/>
          <w:sz w:val="28"/>
        </w:rPr>
        <w:t>КОНТРОЛЬ ЗА</w:t>
      </w:r>
      <w:proofErr w:type="gramEnd"/>
      <w:r>
        <w:rPr>
          <w:rFonts w:ascii="Times New Roman" w:eastAsia="Times New Roman" w:hAnsi="Times New Roman" w:cs="Times New Roman"/>
          <w:b/>
          <w:sz w:val="28"/>
        </w:rPr>
        <w:t xml:space="preserve"> ХОДОМ РЕАЛИЗАЦИИ ПРОГРАММЫ</w:t>
      </w:r>
    </w:p>
    <w:p w:rsidR="009529E1" w:rsidRDefault="009529E1">
      <w:pPr>
        <w:suppressAutoHyphens/>
        <w:spacing w:after="0" w:line="240" w:lineRule="auto"/>
        <w:ind w:firstLine="709"/>
        <w:jc w:val="both"/>
        <w:rPr>
          <w:rFonts w:ascii="Times New Roman" w:eastAsia="Times New Roman" w:hAnsi="Times New Roman" w:cs="Times New Roman"/>
          <w:color w:val="0D0D0D"/>
          <w:sz w:val="28"/>
        </w:rPr>
      </w:pPr>
    </w:p>
    <w:p w:rsidR="009529E1" w:rsidRDefault="001D5D11">
      <w:pPr>
        <w:suppressAutoHyphens/>
        <w:spacing w:after="0" w:line="240" w:lineRule="auto"/>
        <w:ind w:firstLine="709"/>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Государственный заказчик Программы – Администрация </w:t>
      </w:r>
      <w:r w:rsidR="00F33530">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sz w:val="28"/>
        </w:rPr>
        <w:t xml:space="preserve"> района </w:t>
      </w:r>
      <w:r>
        <w:rPr>
          <w:rFonts w:ascii="Times New Roman" w:eastAsia="Times New Roman" w:hAnsi="Times New Roman" w:cs="Times New Roman"/>
          <w:color w:val="0D0D0D"/>
          <w:sz w:val="28"/>
        </w:rPr>
        <w:t xml:space="preserve">осуществляет </w:t>
      </w:r>
      <w:proofErr w:type="gramStart"/>
      <w:r>
        <w:rPr>
          <w:rFonts w:ascii="Times New Roman" w:eastAsia="Times New Roman" w:hAnsi="Times New Roman" w:cs="Times New Roman"/>
          <w:color w:val="0D0D0D"/>
          <w:sz w:val="28"/>
        </w:rPr>
        <w:t>контроль за</w:t>
      </w:r>
      <w:proofErr w:type="gramEnd"/>
      <w:r>
        <w:rPr>
          <w:rFonts w:ascii="Times New Roman" w:eastAsia="Times New Roman" w:hAnsi="Times New Roman" w:cs="Times New Roman"/>
          <w:color w:val="0D0D0D"/>
          <w:sz w:val="28"/>
        </w:rPr>
        <w:t xml:space="preserve"> реализацией Программы.</w:t>
      </w:r>
    </w:p>
    <w:p w:rsidR="009529E1" w:rsidRDefault="001D5D11">
      <w:pPr>
        <w:suppressAutoHyphens/>
        <w:spacing w:after="0" w:line="240" w:lineRule="auto"/>
        <w:ind w:firstLine="709"/>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-обеспечивает </w:t>
      </w:r>
      <w:proofErr w:type="gramStart"/>
      <w:r>
        <w:rPr>
          <w:rFonts w:ascii="Times New Roman" w:eastAsia="Times New Roman" w:hAnsi="Times New Roman" w:cs="Times New Roman"/>
          <w:color w:val="0D0D0D"/>
          <w:sz w:val="28"/>
        </w:rPr>
        <w:t>контроль за</w:t>
      </w:r>
      <w:proofErr w:type="gramEnd"/>
      <w:r>
        <w:rPr>
          <w:rFonts w:ascii="Times New Roman" w:eastAsia="Times New Roman" w:hAnsi="Times New Roman" w:cs="Times New Roman"/>
          <w:color w:val="0D0D0D"/>
          <w:sz w:val="28"/>
        </w:rPr>
        <w:t xml:space="preserve"> выполнением мероприятий Программы;</w:t>
      </w:r>
    </w:p>
    <w:p w:rsidR="009529E1" w:rsidRDefault="001D5D11">
      <w:pPr>
        <w:suppressAutoHyphens/>
        <w:spacing w:after="0" w:line="240" w:lineRule="auto"/>
        <w:ind w:firstLine="709"/>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-направляет ежегодный отчет о проделанных мероприятиях в – отдел строительства, архитектуры, транспорта, связи, ЖКХ и охраны окружающей среды Администрации </w:t>
      </w:r>
      <w:r w:rsidR="00F33530">
        <w:rPr>
          <w:rFonts w:ascii="Times New Roman" w:eastAsia="Times New Roman" w:hAnsi="Times New Roman" w:cs="Times New Roman"/>
          <w:sz w:val="28"/>
        </w:rPr>
        <w:t>Дичнянского</w:t>
      </w:r>
      <w:r>
        <w:rPr>
          <w:rFonts w:ascii="Times New Roman" w:eastAsia="Times New Roman" w:hAnsi="Times New Roman" w:cs="Times New Roman"/>
          <w:sz w:val="28"/>
        </w:rPr>
        <w:t xml:space="preserve"> сельсовета </w:t>
      </w:r>
      <w:r w:rsidR="00F33530">
        <w:rPr>
          <w:rFonts w:ascii="Times New Roman" w:eastAsia="Times New Roman" w:hAnsi="Times New Roman" w:cs="Times New Roman"/>
          <w:sz w:val="28"/>
        </w:rPr>
        <w:t>Курчатовского</w:t>
      </w:r>
      <w:r>
        <w:rPr>
          <w:rFonts w:ascii="Times New Roman" w:eastAsia="Times New Roman" w:hAnsi="Times New Roman" w:cs="Times New Roman"/>
          <w:color w:val="0D0D0D"/>
          <w:sz w:val="28"/>
        </w:rPr>
        <w:t xml:space="preserve"> района для предоставления сводного отчета по району в Правительство Курской области;</w:t>
      </w:r>
    </w:p>
    <w:p w:rsidR="009529E1" w:rsidRDefault="001D5D11">
      <w:pPr>
        <w:suppressAutoHyphens/>
        <w:spacing w:after="0" w:line="240" w:lineRule="auto"/>
        <w:ind w:firstLine="709"/>
        <w:jc w:val="both"/>
        <w:rPr>
          <w:rFonts w:ascii="Times New Roman" w:eastAsia="Times New Roman" w:hAnsi="Times New Roman" w:cs="Times New Roman"/>
          <w:color w:val="0D0D0D"/>
          <w:sz w:val="28"/>
        </w:rPr>
      </w:pPr>
      <w:r>
        <w:rPr>
          <w:rFonts w:ascii="Times New Roman" w:eastAsia="Times New Roman" w:hAnsi="Times New Roman" w:cs="Times New Roman"/>
          <w:color w:val="0D0D0D"/>
          <w:sz w:val="28"/>
        </w:rPr>
        <w:t xml:space="preserve">Администрация сельсовета предоставляет </w:t>
      </w:r>
      <w:proofErr w:type="gramStart"/>
      <w:r>
        <w:rPr>
          <w:rFonts w:ascii="Times New Roman" w:eastAsia="Times New Roman" w:hAnsi="Times New Roman" w:cs="Times New Roman"/>
          <w:color w:val="0D0D0D"/>
          <w:sz w:val="28"/>
        </w:rPr>
        <w:t>в администрацию района сведения о выполнении мероприятий программы в сроки установленные Минэнерго РФ для представления отчетности в ГИС</w:t>
      </w:r>
      <w:proofErr w:type="gramEnd"/>
      <w:r>
        <w:rPr>
          <w:rFonts w:ascii="Times New Roman" w:eastAsia="Times New Roman" w:hAnsi="Times New Roman" w:cs="Times New Roman"/>
          <w:color w:val="0D0D0D"/>
          <w:sz w:val="28"/>
        </w:rPr>
        <w:t xml:space="preserve"> “</w:t>
      </w:r>
      <w:proofErr w:type="spellStart"/>
      <w:r>
        <w:rPr>
          <w:rFonts w:ascii="Times New Roman" w:eastAsia="Times New Roman" w:hAnsi="Times New Roman" w:cs="Times New Roman"/>
          <w:color w:val="0D0D0D"/>
          <w:sz w:val="28"/>
        </w:rPr>
        <w:t>Энергоэффективность</w:t>
      </w:r>
      <w:proofErr w:type="spellEnd"/>
      <w:r>
        <w:rPr>
          <w:rFonts w:ascii="Times New Roman" w:eastAsia="Times New Roman" w:hAnsi="Times New Roman" w:cs="Times New Roman"/>
          <w:color w:val="0D0D0D"/>
          <w:sz w:val="28"/>
        </w:rPr>
        <w:t>”, а также предоставлении сведений в комитет ЖКХ и ТЭК Курской области.</w:t>
      </w:r>
    </w:p>
    <w:p w:rsidR="009529E1" w:rsidRDefault="009529E1">
      <w:pPr>
        <w:suppressAutoHyphens/>
        <w:spacing w:after="0" w:line="240" w:lineRule="auto"/>
        <w:ind w:firstLine="709"/>
        <w:jc w:val="both"/>
        <w:rPr>
          <w:rFonts w:ascii="Times New Roman" w:eastAsia="Times New Roman" w:hAnsi="Times New Roman" w:cs="Times New Roman"/>
          <w:sz w:val="28"/>
        </w:rPr>
      </w:pPr>
    </w:p>
    <w:p w:rsidR="00187288" w:rsidRDefault="0018728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187288" w:rsidRDefault="00187288">
      <w:pPr>
        <w:spacing w:after="0" w:line="240" w:lineRule="auto"/>
        <w:jc w:val="right"/>
        <w:rPr>
          <w:rFonts w:ascii="Times New Roman" w:eastAsia="Times New Roman" w:hAnsi="Times New Roman" w:cs="Times New Roman"/>
          <w:b/>
          <w:sz w:val="28"/>
        </w:rPr>
        <w:sectPr w:rsidR="00187288" w:rsidSect="00BB3660">
          <w:pgSz w:w="11906" w:h="16838"/>
          <w:pgMar w:top="567" w:right="567" w:bottom="567" w:left="1701" w:header="567" w:footer="567" w:gutter="0"/>
          <w:cols w:space="708"/>
          <w:titlePg/>
          <w:docGrid w:linePitch="360"/>
        </w:sectPr>
      </w:pPr>
    </w:p>
    <w:p w:rsidR="009529E1" w:rsidRDefault="001D5D11">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1</w:t>
      </w:r>
    </w:p>
    <w:p w:rsidR="009529E1" w:rsidRDefault="001D5D11">
      <w:pPr>
        <w:tabs>
          <w:tab w:val="left" w:pos="-360"/>
          <w:tab w:val="left" w:pos="9639"/>
        </w:tabs>
        <w:spacing w:after="0" w:line="240" w:lineRule="auto"/>
        <w:ind w:left="9639"/>
        <w:rPr>
          <w:rFonts w:ascii="Times New Roman" w:eastAsia="Times New Roman" w:hAnsi="Times New Roman" w:cs="Times New Roman"/>
          <w:sz w:val="16"/>
        </w:rPr>
      </w:pP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 xml:space="preserve"> к Методике расчета значений целевых показателей в области энергосбережения и </w:t>
      </w:r>
    </w:p>
    <w:p w:rsidR="009529E1" w:rsidRDefault="001D5D11">
      <w:pPr>
        <w:tabs>
          <w:tab w:val="left" w:pos="-360"/>
          <w:tab w:val="left" w:pos="9639"/>
        </w:tabs>
        <w:spacing w:after="0" w:line="240" w:lineRule="auto"/>
        <w:ind w:left="9639"/>
        <w:rPr>
          <w:rFonts w:ascii="Times New Roman" w:eastAsia="Times New Roman" w:hAnsi="Times New Roman" w:cs="Times New Roman"/>
          <w:sz w:val="16"/>
        </w:rPr>
      </w:pPr>
      <w:r>
        <w:rPr>
          <w:rFonts w:ascii="Times New Roman" w:eastAsia="Times New Roman" w:hAnsi="Times New Roman" w:cs="Times New Roman"/>
          <w:sz w:val="16"/>
        </w:rPr>
        <w:t xml:space="preserve">повышения энергетической эффективности, в том числе в сопоставимых условиях, </w:t>
      </w:r>
    </w:p>
    <w:p w:rsidR="009529E1" w:rsidRDefault="001D5D11">
      <w:pPr>
        <w:tabs>
          <w:tab w:val="left" w:pos="-360"/>
          <w:tab w:val="left" w:pos="9639"/>
        </w:tabs>
        <w:spacing w:after="0" w:line="240" w:lineRule="auto"/>
        <w:ind w:left="9639"/>
        <w:rPr>
          <w:rFonts w:ascii="Times New Roman" w:eastAsia="Times New Roman" w:hAnsi="Times New Roman" w:cs="Times New Roman"/>
          <w:sz w:val="16"/>
        </w:rPr>
      </w:pPr>
      <w:r>
        <w:rPr>
          <w:rFonts w:ascii="Times New Roman" w:eastAsia="Times New Roman" w:hAnsi="Times New Roman" w:cs="Times New Roman"/>
          <w:sz w:val="16"/>
        </w:rPr>
        <w:t>утвержденной  приказом Министерства регионального развития Российской Федерации</w:t>
      </w:r>
    </w:p>
    <w:p w:rsidR="009529E1" w:rsidRDefault="001D5D11">
      <w:pPr>
        <w:tabs>
          <w:tab w:val="left" w:pos="-360"/>
          <w:tab w:val="left" w:pos="9639"/>
        </w:tabs>
        <w:spacing w:after="0" w:line="240" w:lineRule="auto"/>
        <w:ind w:left="9639"/>
        <w:rPr>
          <w:rFonts w:ascii="Times New Roman" w:eastAsia="Times New Roman" w:hAnsi="Times New Roman" w:cs="Times New Roman"/>
          <w:b/>
          <w:sz w:val="28"/>
        </w:rPr>
      </w:pPr>
      <w:r>
        <w:rPr>
          <w:rFonts w:ascii="Times New Roman" w:eastAsia="Times New Roman" w:hAnsi="Times New Roman" w:cs="Times New Roman"/>
          <w:sz w:val="16"/>
        </w:rPr>
        <w:t xml:space="preserve"> от 07 июня 2010 г. № 273 (с учетом изменений в соответствии с приказом Министерства регионального развития  Российской  Федерации  от 26 августа 2011 года № 417)</w:t>
      </w:r>
    </w:p>
    <w:p w:rsidR="009529E1" w:rsidRDefault="009529E1">
      <w:pPr>
        <w:spacing w:after="0" w:line="240" w:lineRule="auto"/>
        <w:jc w:val="center"/>
        <w:rPr>
          <w:rFonts w:ascii="Times New Roman" w:eastAsia="Times New Roman" w:hAnsi="Times New Roman" w:cs="Times New Roman"/>
          <w:b/>
          <w:sz w:val="28"/>
        </w:rPr>
      </w:pPr>
    </w:p>
    <w:p w:rsidR="009529E1" w:rsidRDefault="001D5D1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Индикаторы расчета целевых показателей муниципальной программы </w:t>
      </w:r>
      <w:r w:rsidR="00C37010">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C37010">
        <w:rPr>
          <w:rFonts w:ascii="Times New Roman" w:eastAsia="Times New Roman" w:hAnsi="Times New Roman" w:cs="Times New Roman"/>
          <w:b/>
          <w:sz w:val="28"/>
        </w:rPr>
        <w:t>Курчатовского</w:t>
      </w:r>
      <w:r>
        <w:rPr>
          <w:rFonts w:ascii="Times New Roman" w:eastAsia="Times New Roman" w:hAnsi="Times New Roman" w:cs="Times New Roman"/>
          <w:b/>
          <w:sz w:val="28"/>
        </w:rPr>
        <w:t xml:space="preserve"> района Курской области</w:t>
      </w:r>
    </w:p>
    <w:p w:rsidR="009529E1" w:rsidRDefault="009529E1">
      <w:pPr>
        <w:spacing w:after="0" w:line="240" w:lineRule="auto"/>
        <w:jc w:val="center"/>
        <w:rPr>
          <w:rFonts w:ascii="Times New Roman" w:eastAsia="Times New Roman" w:hAnsi="Times New Roman" w:cs="Times New Roman"/>
          <w:b/>
          <w:sz w:val="28"/>
        </w:rPr>
      </w:pPr>
    </w:p>
    <w:tbl>
      <w:tblPr>
        <w:tblW w:w="15937" w:type="dxa"/>
        <w:tblInd w:w="93" w:type="dxa"/>
        <w:tblLayout w:type="fixed"/>
        <w:tblLook w:val="04A0" w:firstRow="1" w:lastRow="0" w:firstColumn="1" w:lastColumn="0" w:noHBand="0" w:noVBand="1"/>
      </w:tblPr>
      <w:tblGrid>
        <w:gridCol w:w="582"/>
        <w:gridCol w:w="2552"/>
        <w:gridCol w:w="709"/>
        <w:gridCol w:w="784"/>
        <w:gridCol w:w="803"/>
        <w:gridCol w:w="883"/>
        <w:gridCol w:w="866"/>
        <w:gridCol w:w="850"/>
        <w:gridCol w:w="883"/>
        <w:gridCol w:w="883"/>
        <w:gridCol w:w="883"/>
        <w:gridCol w:w="883"/>
        <w:gridCol w:w="883"/>
        <w:gridCol w:w="883"/>
        <w:gridCol w:w="844"/>
        <w:gridCol w:w="883"/>
        <w:gridCol w:w="883"/>
      </w:tblGrid>
      <w:tr w:rsidR="00187288" w:rsidRPr="00187288" w:rsidTr="00187288">
        <w:trPr>
          <w:trHeight w:val="300"/>
          <w:tblHead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Общие сведения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Единица измерения</w:t>
            </w:r>
          </w:p>
        </w:tc>
        <w:tc>
          <w:tcPr>
            <w:tcW w:w="12094" w:type="dxa"/>
            <w:gridSpan w:val="14"/>
            <w:tcBorders>
              <w:top w:val="single" w:sz="4" w:space="0" w:color="auto"/>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Годы (n)</w:t>
            </w:r>
          </w:p>
        </w:tc>
      </w:tr>
      <w:tr w:rsidR="00187288" w:rsidRPr="00187288" w:rsidTr="00187288">
        <w:trPr>
          <w:trHeight w:val="300"/>
          <w:tblHead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784"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2007</w:t>
            </w: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2008</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«t0*»</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2010</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2011</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2012</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2013</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2014</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2015</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2016</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2017</w:t>
            </w:r>
          </w:p>
        </w:tc>
        <w:tc>
          <w:tcPr>
            <w:tcW w:w="844"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2018</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2019</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2020</w:t>
            </w:r>
          </w:p>
        </w:tc>
      </w:tr>
      <w:tr w:rsidR="00187288" w:rsidRPr="00187288" w:rsidTr="00187288">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784"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0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b/>
                <w:bCs/>
                <w:color w:val="000000"/>
                <w:sz w:val="18"/>
                <w:szCs w:val="18"/>
              </w:rPr>
            </w:pPr>
            <w:r w:rsidRPr="00187288">
              <w:rPr>
                <w:rFonts w:ascii="Times New Roman" w:hAnsi="Times New Roman" w:cs="Times New Roman"/>
                <w:b/>
                <w:bCs/>
                <w:color w:val="000000"/>
                <w:sz w:val="18"/>
                <w:szCs w:val="18"/>
              </w:rPr>
              <w:t>2009</w:t>
            </w:r>
          </w:p>
        </w:tc>
        <w:tc>
          <w:tcPr>
            <w:tcW w:w="866"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44"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b/>
                <w:bCs/>
                <w:color w:val="000000"/>
                <w:sz w:val="18"/>
                <w:szCs w:val="18"/>
              </w:rPr>
            </w:pPr>
          </w:p>
        </w:tc>
      </w:tr>
      <w:tr w:rsidR="00187288"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3</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4</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5</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6</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8</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9</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12</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13</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14</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15</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16</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17</w:t>
            </w:r>
          </w:p>
        </w:tc>
      </w:tr>
      <w:tr w:rsidR="00187288"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proofErr w:type="gramStart"/>
            <w:r w:rsidRPr="00187288">
              <w:rPr>
                <w:rFonts w:ascii="Times New Roman" w:hAnsi="Times New Roman" w:cs="Times New Roman"/>
                <w:sz w:val="18"/>
                <w:szCs w:val="18"/>
              </w:rPr>
              <w:t>1</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Отгружено товаров собственного производства, выполнено работ и услуг собственными силами</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млрд. руб.</w:t>
            </w:r>
          </w:p>
        </w:tc>
        <w:tc>
          <w:tcPr>
            <w:tcW w:w="784"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0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44"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c>
          <w:tcPr>
            <w:tcW w:w="883" w:type="dxa"/>
            <w:tcBorders>
              <w:top w:val="nil"/>
              <w:left w:val="nil"/>
              <w:bottom w:val="single" w:sz="4" w:space="0" w:color="auto"/>
              <w:right w:val="single" w:sz="4" w:space="0" w:color="auto"/>
            </w:tcBorders>
            <w:shd w:val="clear" w:color="auto" w:fill="auto"/>
            <w:vAlign w:val="bottom"/>
            <w:hideMark/>
          </w:tcPr>
          <w:p w:rsidR="00187288" w:rsidRPr="00187288" w:rsidRDefault="00187288" w:rsidP="00187288">
            <w:pPr>
              <w:spacing w:after="0" w:line="240" w:lineRule="auto"/>
              <w:jc w:val="right"/>
              <w:rPr>
                <w:rFonts w:ascii="Times New Roman" w:hAnsi="Times New Roman" w:cs="Times New Roman"/>
                <w:color w:val="000000"/>
                <w:sz w:val="18"/>
                <w:szCs w:val="18"/>
              </w:rPr>
            </w:pPr>
            <w:r w:rsidRPr="00187288">
              <w:rPr>
                <w:rFonts w:ascii="Times New Roman" w:hAnsi="Times New Roman" w:cs="Times New Roman"/>
                <w:color w:val="000000"/>
                <w:sz w:val="18"/>
                <w:szCs w:val="18"/>
              </w:rPr>
              <w:t> </w:t>
            </w:r>
          </w:p>
        </w:tc>
      </w:tr>
      <w:tr w:rsidR="00C41868" w:rsidRPr="00187288" w:rsidTr="00C4186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proofErr w:type="gramStart"/>
            <w:r w:rsidRPr="00187288">
              <w:rPr>
                <w:rFonts w:ascii="Times New Roman" w:hAnsi="Times New Roman" w:cs="Times New Roman"/>
                <w:sz w:val="18"/>
                <w:szCs w:val="18"/>
              </w:rPr>
              <w:t>2</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Потребление топливно-энергетических ресурсов (далее – ТЭР) муниципальным образованием (далее -  МО)</w:t>
            </w:r>
          </w:p>
        </w:tc>
        <w:tc>
          <w:tcPr>
            <w:tcW w:w="709" w:type="dxa"/>
            <w:tcBorders>
              <w:top w:val="nil"/>
              <w:left w:val="nil"/>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тыс. </w:t>
            </w:r>
            <w:proofErr w:type="spellStart"/>
            <w:r w:rsidRPr="00187288">
              <w:rPr>
                <w:rFonts w:ascii="Times New Roman" w:hAnsi="Times New Roman" w:cs="Times New Roman"/>
                <w:color w:val="000000"/>
                <w:sz w:val="18"/>
                <w:szCs w:val="18"/>
              </w:rPr>
              <w:t>т.у.</w:t>
            </w:r>
            <w:proofErr w:type="gramStart"/>
            <w:r w:rsidRPr="00187288">
              <w:rPr>
                <w:rFonts w:ascii="Times New Roman" w:hAnsi="Times New Roman" w:cs="Times New Roman"/>
                <w:color w:val="000000"/>
                <w:sz w:val="18"/>
                <w:szCs w:val="18"/>
              </w:rPr>
              <w:t>т</w:t>
            </w:r>
            <w:proofErr w:type="spellEnd"/>
            <w:proofErr w:type="gramEnd"/>
            <w:r w:rsidRPr="00187288">
              <w:rPr>
                <w:rFonts w:ascii="Times New Roman" w:hAnsi="Times New Roman" w:cs="Times New Roman"/>
                <w:color w:val="000000"/>
                <w:sz w:val="18"/>
                <w:szCs w:val="18"/>
              </w:rPr>
              <w:t>.</w:t>
            </w:r>
          </w:p>
        </w:tc>
        <w:tc>
          <w:tcPr>
            <w:tcW w:w="784"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1,938</w:t>
            </w:r>
          </w:p>
        </w:tc>
        <w:tc>
          <w:tcPr>
            <w:tcW w:w="80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2,177</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2,321</w:t>
            </w:r>
          </w:p>
        </w:tc>
        <w:tc>
          <w:tcPr>
            <w:tcW w:w="866"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2,714</w:t>
            </w:r>
          </w:p>
        </w:tc>
        <w:tc>
          <w:tcPr>
            <w:tcW w:w="850"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2,701</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2,665</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2,629</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2,593</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2,557</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2,522</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2,488</w:t>
            </w:r>
          </w:p>
        </w:tc>
        <w:tc>
          <w:tcPr>
            <w:tcW w:w="844"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2,453</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2,419</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2,409</w:t>
            </w:r>
          </w:p>
        </w:tc>
      </w:tr>
      <w:tr w:rsidR="00C41868"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3</w:t>
            </w:r>
          </w:p>
        </w:tc>
        <w:tc>
          <w:tcPr>
            <w:tcW w:w="2552" w:type="dxa"/>
            <w:tcBorders>
              <w:top w:val="nil"/>
              <w:left w:val="nil"/>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потребления электрической энергии (далее – ЭЭ) МО</w:t>
            </w:r>
          </w:p>
        </w:tc>
        <w:tc>
          <w:tcPr>
            <w:tcW w:w="709" w:type="dxa"/>
            <w:tcBorders>
              <w:top w:val="nil"/>
              <w:left w:val="nil"/>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кВтч</w:t>
            </w:r>
          </w:p>
        </w:tc>
        <w:tc>
          <w:tcPr>
            <w:tcW w:w="784"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767,245</w:t>
            </w:r>
          </w:p>
        </w:tc>
        <w:tc>
          <w:tcPr>
            <w:tcW w:w="80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1280,229</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1115,416</w:t>
            </w:r>
          </w:p>
        </w:tc>
        <w:tc>
          <w:tcPr>
            <w:tcW w:w="866"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1525,032</w:t>
            </w:r>
          </w:p>
        </w:tc>
        <w:tc>
          <w:tcPr>
            <w:tcW w:w="850"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1421,221</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1408,675</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1396,129</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1383,583</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1371,038</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1358,813</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1346,588</w:t>
            </w:r>
          </w:p>
        </w:tc>
        <w:tc>
          <w:tcPr>
            <w:tcW w:w="844"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1334,363</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1322,138</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1310,313</w:t>
            </w:r>
          </w:p>
        </w:tc>
      </w:tr>
      <w:tr w:rsidR="00C41868"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proofErr w:type="gramStart"/>
            <w:r w:rsidRPr="00187288">
              <w:rPr>
                <w:rFonts w:ascii="Times New Roman" w:hAnsi="Times New Roman" w:cs="Times New Roman"/>
                <w:color w:val="000000"/>
                <w:sz w:val="18"/>
                <w:szCs w:val="18"/>
              </w:rPr>
              <w:t>4</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потребления тепловой энергии (далее – ТЭ) МО</w:t>
            </w:r>
          </w:p>
        </w:tc>
        <w:tc>
          <w:tcPr>
            <w:tcW w:w="709" w:type="dxa"/>
            <w:tcBorders>
              <w:top w:val="nil"/>
              <w:left w:val="nil"/>
              <w:bottom w:val="single" w:sz="4" w:space="0" w:color="auto"/>
              <w:right w:val="single" w:sz="4" w:space="0" w:color="auto"/>
            </w:tcBorders>
            <w:shd w:val="clear" w:color="auto" w:fill="auto"/>
            <w:vAlign w:val="center"/>
            <w:hideMark/>
          </w:tcPr>
          <w:p w:rsidR="00C41868" w:rsidRPr="00187288" w:rsidRDefault="00C4186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Гкал</w:t>
            </w:r>
          </w:p>
        </w:tc>
        <w:tc>
          <w:tcPr>
            <w:tcW w:w="784"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9,741</w:t>
            </w:r>
          </w:p>
        </w:tc>
        <w:tc>
          <w:tcPr>
            <w:tcW w:w="80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9,741</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9,688</w:t>
            </w:r>
          </w:p>
        </w:tc>
        <w:tc>
          <w:tcPr>
            <w:tcW w:w="866"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9,680</w:t>
            </w:r>
          </w:p>
        </w:tc>
        <w:tc>
          <w:tcPr>
            <w:tcW w:w="850"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9,678</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9,511</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9,343</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9,176</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9,009</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8,851</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8,693</w:t>
            </w:r>
          </w:p>
        </w:tc>
        <w:tc>
          <w:tcPr>
            <w:tcW w:w="844"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8,536</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8,378</w:t>
            </w:r>
          </w:p>
        </w:tc>
        <w:tc>
          <w:tcPr>
            <w:tcW w:w="883" w:type="dxa"/>
            <w:tcBorders>
              <w:top w:val="nil"/>
              <w:left w:val="nil"/>
              <w:bottom w:val="single" w:sz="4" w:space="0" w:color="auto"/>
              <w:right w:val="single" w:sz="4" w:space="0" w:color="auto"/>
            </w:tcBorders>
            <w:shd w:val="clear" w:color="auto" w:fill="auto"/>
            <w:noWrap/>
            <w:vAlign w:val="center"/>
            <w:hideMark/>
          </w:tcPr>
          <w:p w:rsidR="00C41868" w:rsidRPr="00C41868" w:rsidRDefault="00C41868" w:rsidP="00C41868">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8,220</w:t>
            </w:r>
          </w:p>
        </w:tc>
      </w:tr>
      <w:tr w:rsidR="00CC66E7"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5</w:t>
            </w:r>
          </w:p>
        </w:tc>
        <w:tc>
          <w:tcPr>
            <w:tcW w:w="2552"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потребления воды МО</w:t>
            </w:r>
          </w:p>
        </w:tc>
        <w:tc>
          <w:tcPr>
            <w:tcW w:w="709"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107,600</w:t>
            </w:r>
          </w:p>
        </w:tc>
        <w:tc>
          <w:tcPr>
            <w:tcW w:w="80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107,600</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107,600</w:t>
            </w:r>
          </w:p>
        </w:tc>
        <w:tc>
          <w:tcPr>
            <w:tcW w:w="866"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106,200</w:t>
            </w:r>
          </w:p>
        </w:tc>
        <w:tc>
          <w:tcPr>
            <w:tcW w:w="850"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93,500</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92,294</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91,088</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89,882</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88,675</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87,512</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86,349</w:t>
            </w:r>
          </w:p>
        </w:tc>
        <w:tc>
          <w:tcPr>
            <w:tcW w:w="844"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85,186</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84,023</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84,011</w:t>
            </w:r>
          </w:p>
        </w:tc>
      </w:tr>
      <w:tr w:rsidR="00CC66E7"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proofErr w:type="gramStart"/>
            <w:r w:rsidRPr="00187288">
              <w:rPr>
                <w:rFonts w:ascii="Times New Roman" w:hAnsi="Times New Roman" w:cs="Times New Roman"/>
                <w:color w:val="000000"/>
                <w:sz w:val="18"/>
                <w:szCs w:val="18"/>
              </w:rPr>
              <w:t>6</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потребления природного газа МО</w:t>
            </w:r>
          </w:p>
        </w:tc>
        <w:tc>
          <w:tcPr>
            <w:tcW w:w="709"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w:t>
            </w:r>
            <w:proofErr w:type="gramStart"/>
            <w:r w:rsidRPr="00187288">
              <w:rPr>
                <w:rFonts w:ascii="Times New Roman" w:hAnsi="Times New Roman" w:cs="Times New Roman"/>
                <w:color w:val="000000"/>
                <w:sz w:val="18"/>
                <w:szCs w:val="18"/>
              </w:rPr>
              <w:t>.м</w:t>
            </w:r>
            <w:proofErr w:type="gramEnd"/>
          </w:p>
        </w:tc>
        <w:tc>
          <w:tcPr>
            <w:tcW w:w="784"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14,130</w:t>
            </w:r>
          </w:p>
        </w:tc>
        <w:tc>
          <w:tcPr>
            <w:tcW w:w="80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80,121</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260,241</w:t>
            </w:r>
          </w:p>
        </w:tc>
        <w:tc>
          <w:tcPr>
            <w:tcW w:w="866"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491,171</w:t>
            </w:r>
          </w:p>
        </w:tc>
        <w:tc>
          <w:tcPr>
            <w:tcW w:w="850"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509,344</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506,436</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503,528</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500,620</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497,712</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494,804</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491,896</w:t>
            </w:r>
          </w:p>
        </w:tc>
        <w:tc>
          <w:tcPr>
            <w:tcW w:w="844"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488,988</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486,080</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C66E7" w:rsidRDefault="00CC66E7"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504,251</w:t>
            </w:r>
          </w:p>
        </w:tc>
      </w:tr>
      <w:tr w:rsidR="00CC66E7"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proofErr w:type="gramStart"/>
            <w:r w:rsidRPr="00187288">
              <w:rPr>
                <w:rFonts w:ascii="Times New Roman" w:hAnsi="Times New Roman" w:cs="Times New Roman"/>
                <w:color w:val="000000"/>
                <w:sz w:val="18"/>
                <w:szCs w:val="18"/>
              </w:rPr>
              <w:t>7</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Объем потребления ЭЭ, расчеты за </w:t>
            </w:r>
            <w:proofErr w:type="gramStart"/>
            <w:r w:rsidRPr="00187288">
              <w:rPr>
                <w:rFonts w:ascii="Times New Roman" w:hAnsi="Times New Roman" w:cs="Times New Roman"/>
                <w:color w:val="000000"/>
                <w:sz w:val="18"/>
                <w:szCs w:val="18"/>
              </w:rPr>
              <w:t>которую</w:t>
            </w:r>
            <w:proofErr w:type="gramEnd"/>
            <w:r w:rsidRPr="00187288">
              <w:rPr>
                <w:rFonts w:ascii="Times New Roman" w:hAnsi="Times New Roman" w:cs="Times New Roman"/>
                <w:color w:val="000000"/>
                <w:sz w:val="18"/>
                <w:szCs w:val="18"/>
              </w:rPr>
              <w:t xml:space="preserve"> осуществляются с использованием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w:t>
            </w:r>
            <w:proofErr w:type="gramStart"/>
            <w:r w:rsidRPr="00187288">
              <w:rPr>
                <w:rFonts w:ascii="Times New Roman" w:hAnsi="Times New Roman" w:cs="Times New Roman"/>
                <w:color w:val="000000"/>
                <w:sz w:val="18"/>
                <w:szCs w:val="18"/>
              </w:rPr>
              <w:t>.к</w:t>
            </w:r>
            <w:proofErr w:type="gramEnd"/>
            <w:r w:rsidRPr="00187288">
              <w:rPr>
                <w:rFonts w:ascii="Times New Roman" w:hAnsi="Times New Roman" w:cs="Times New Roman"/>
                <w:color w:val="000000"/>
                <w:sz w:val="18"/>
                <w:szCs w:val="18"/>
              </w:rPr>
              <w:t>Втч</w:t>
            </w:r>
          </w:p>
        </w:tc>
        <w:tc>
          <w:tcPr>
            <w:tcW w:w="784"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767,245</w:t>
            </w:r>
          </w:p>
        </w:tc>
        <w:tc>
          <w:tcPr>
            <w:tcW w:w="80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1280,229</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1115,416</w:t>
            </w:r>
          </w:p>
        </w:tc>
        <w:tc>
          <w:tcPr>
            <w:tcW w:w="866"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1525,032</w:t>
            </w:r>
          </w:p>
        </w:tc>
        <w:tc>
          <w:tcPr>
            <w:tcW w:w="850"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1421,221</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1408,675</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1396,129</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1383,583</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1371,038</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1358,813</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1346,588</w:t>
            </w:r>
          </w:p>
        </w:tc>
        <w:tc>
          <w:tcPr>
            <w:tcW w:w="844"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1334,363</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1322,138</w:t>
            </w:r>
          </w:p>
        </w:tc>
        <w:tc>
          <w:tcPr>
            <w:tcW w:w="883" w:type="dxa"/>
            <w:tcBorders>
              <w:top w:val="nil"/>
              <w:left w:val="nil"/>
              <w:bottom w:val="single" w:sz="4" w:space="0" w:color="auto"/>
              <w:right w:val="single" w:sz="4" w:space="0" w:color="auto"/>
            </w:tcBorders>
            <w:shd w:val="clear" w:color="auto" w:fill="auto"/>
            <w:noWrap/>
            <w:vAlign w:val="center"/>
            <w:hideMark/>
          </w:tcPr>
          <w:p w:rsidR="00CC66E7" w:rsidRPr="00C41868" w:rsidRDefault="00CC66E7"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1310,313</w:t>
            </w:r>
          </w:p>
        </w:tc>
      </w:tr>
      <w:tr w:rsidR="000F0C24" w:rsidRPr="00187288" w:rsidTr="000F0C24">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lastRenderedPageBreak/>
              <w:t>п</w:t>
            </w:r>
            <w:r w:rsidRPr="00187288">
              <w:rPr>
                <w:rFonts w:ascii="Times New Roman" w:hAnsi="Times New Roman" w:cs="Times New Roman"/>
                <w:color w:val="000000"/>
                <w:sz w:val="18"/>
                <w:szCs w:val="18"/>
              </w:rPr>
              <w:t>8</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Объем потребления ТЭ, расчеты за </w:t>
            </w:r>
            <w:proofErr w:type="gramStart"/>
            <w:r w:rsidRPr="00187288">
              <w:rPr>
                <w:rFonts w:ascii="Times New Roman" w:hAnsi="Times New Roman" w:cs="Times New Roman"/>
                <w:color w:val="000000"/>
                <w:sz w:val="18"/>
                <w:szCs w:val="18"/>
              </w:rPr>
              <w:t>которую</w:t>
            </w:r>
            <w:proofErr w:type="gramEnd"/>
            <w:r w:rsidRPr="00187288">
              <w:rPr>
                <w:rFonts w:ascii="Times New Roman" w:hAnsi="Times New Roman" w:cs="Times New Roman"/>
                <w:color w:val="000000"/>
                <w:sz w:val="18"/>
                <w:szCs w:val="18"/>
              </w:rPr>
              <w:t xml:space="preserve"> осуществляются с использованием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w:t>
            </w:r>
            <w:proofErr w:type="gramStart"/>
            <w:r w:rsidRPr="00187288">
              <w:rPr>
                <w:rFonts w:ascii="Times New Roman" w:hAnsi="Times New Roman" w:cs="Times New Roman"/>
                <w:color w:val="000000"/>
                <w:sz w:val="18"/>
                <w:szCs w:val="18"/>
              </w:rPr>
              <w:t>.Г</w:t>
            </w:r>
            <w:proofErr w:type="gramEnd"/>
            <w:r w:rsidRPr="00187288">
              <w:rPr>
                <w:rFonts w:ascii="Times New Roman" w:hAnsi="Times New Roman" w:cs="Times New Roman"/>
                <w:color w:val="000000"/>
                <w:sz w:val="18"/>
                <w:szCs w:val="18"/>
              </w:rPr>
              <w:t>кал</w:t>
            </w:r>
          </w:p>
        </w:tc>
        <w:tc>
          <w:tcPr>
            <w:tcW w:w="784" w:type="dxa"/>
            <w:tcBorders>
              <w:top w:val="nil"/>
              <w:left w:val="nil"/>
              <w:bottom w:val="nil"/>
              <w:right w:val="single" w:sz="4" w:space="0" w:color="auto"/>
            </w:tcBorders>
            <w:shd w:val="clear" w:color="auto" w:fill="auto"/>
            <w:noWrap/>
            <w:vAlign w:val="center"/>
            <w:hideMark/>
          </w:tcPr>
          <w:p w:rsidR="000F0C24" w:rsidRPr="00187288" w:rsidRDefault="000F0C24" w:rsidP="000F0C24">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0,323</w:t>
            </w:r>
          </w:p>
        </w:tc>
        <w:tc>
          <w:tcPr>
            <w:tcW w:w="803" w:type="dxa"/>
            <w:tcBorders>
              <w:top w:val="nil"/>
              <w:left w:val="nil"/>
              <w:bottom w:val="nil"/>
              <w:right w:val="single" w:sz="4" w:space="0" w:color="auto"/>
            </w:tcBorders>
            <w:shd w:val="clear" w:color="auto" w:fill="auto"/>
            <w:noWrap/>
            <w:vAlign w:val="center"/>
            <w:hideMark/>
          </w:tcPr>
          <w:p w:rsidR="000F0C24" w:rsidRPr="00187288" w:rsidRDefault="000F0C24" w:rsidP="000F0C24">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0,323</w:t>
            </w:r>
          </w:p>
        </w:tc>
        <w:tc>
          <w:tcPr>
            <w:tcW w:w="883" w:type="dxa"/>
            <w:tcBorders>
              <w:top w:val="nil"/>
              <w:left w:val="nil"/>
              <w:bottom w:val="nil"/>
              <w:right w:val="single" w:sz="4" w:space="0" w:color="auto"/>
            </w:tcBorders>
            <w:shd w:val="clear" w:color="auto" w:fill="auto"/>
            <w:noWrap/>
            <w:vAlign w:val="center"/>
            <w:hideMark/>
          </w:tcPr>
          <w:p w:rsidR="000F0C24" w:rsidRPr="00187288" w:rsidRDefault="000F0C24" w:rsidP="000F0C24">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0,323</w:t>
            </w:r>
          </w:p>
        </w:tc>
        <w:tc>
          <w:tcPr>
            <w:tcW w:w="866" w:type="dxa"/>
            <w:tcBorders>
              <w:top w:val="nil"/>
              <w:left w:val="nil"/>
              <w:bottom w:val="nil"/>
              <w:right w:val="single" w:sz="4" w:space="0" w:color="auto"/>
            </w:tcBorders>
            <w:shd w:val="clear" w:color="auto" w:fill="auto"/>
            <w:noWrap/>
            <w:vAlign w:val="center"/>
            <w:hideMark/>
          </w:tcPr>
          <w:p w:rsidR="000F0C24" w:rsidRPr="00187288" w:rsidRDefault="000F0C24" w:rsidP="000F0C24">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0,323</w:t>
            </w:r>
          </w:p>
        </w:tc>
        <w:tc>
          <w:tcPr>
            <w:tcW w:w="850" w:type="dxa"/>
            <w:tcBorders>
              <w:top w:val="nil"/>
              <w:left w:val="nil"/>
              <w:bottom w:val="nil"/>
              <w:right w:val="single" w:sz="4" w:space="0" w:color="auto"/>
            </w:tcBorders>
            <w:shd w:val="clear" w:color="auto" w:fill="auto"/>
            <w:noWrap/>
            <w:vAlign w:val="center"/>
            <w:hideMark/>
          </w:tcPr>
          <w:p w:rsidR="000F0C24" w:rsidRPr="00187288" w:rsidRDefault="000F0C24" w:rsidP="000F0C24">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0,323</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9,511</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9,343</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9,176</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9,009</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8,851</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8,693</w:t>
            </w:r>
          </w:p>
        </w:tc>
        <w:tc>
          <w:tcPr>
            <w:tcW w:w="844"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8,536</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8,378</w:t>
            </w:r>
          </w:p>
        </w:tc>
        <w:tc>
          <w:tcPr>
            <w:tcW w:w="883" w:type="dxa"/>
            <w:tcBorders>
              <w:top w:val="nil"/>
              <w:left w:val="nil"/>
              <w:bottom w:val="nil"/>
              <w:right w:val="single" w:sz="4" w:space="0" w:color="auto"/>
            </w:tcBorders>
            <w:shd w:val="clear" w:color="auto" w:fill="auto"/>
            <w:noWrap/>
            <w:vAlign w:val="center"/>
            <w:hideMark/>
          </w:tcPr>
          <w:p w:rsidR="000F0C24" w:rsidRPr="00C41868" w:rsidRDefault="000F0C24" w:rsidP="00C4573A">
            <w:pPr>
              <w:spacing w:after="0" w:line="240" w:lineRule="auto"/>
              <w:jc w:val="center"/>
              <w:rPr>
                <w:rFonts w:ascii="Times New Roman" w:hAnsi="Times New Roman" w:cs="Times New Roman"/>
                <w:color w:val="000000"/>
                <w:sz w:val="16"/>
                <w:szCs w:val="16"/>
              </w:rPr>
            </w:pPr>
            <w:r w:rsidRPr="00C41868">
              <w:rPr>
                <w:rFonts w:ascii="Times New Roman" w:hAnsi="Times New Roman" w:cs="Times New Roman"/>
                <w:color w:val="000000"/>
                <w:sz w:val="16"/>
                <w:szCs w:val="16"/>
              </w:rPr>
              <w:t>8,220</w:t>
            </w:r>
          </w:p>
        </w:tc>
      </w:tr>
      <w:tr w:rsidR="00176CD7" w:rsidRPr="00187288" w:rsidTr="00831FBB">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76CD7" w:rsidRPr="00187288" w:rsidRDefault="00176CD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proofErr w:type="gramStart"/>
            <w:r w:rsidRPr="00187288">
              <w:rPr>
                <w:rFonts w:ascii="Times New Roman" w:hAnsi="Times New Roman" w:cs="Times New Roman"/>
                <w:color w:val="000000"/>
                <w:sz w:val="18"/>
                <w:szCs w:val="18"/>
              </w:rPr>
              <w:t>9</w:t>
            </w:r>
            <w:proofErr w:type="gramEnd"/>
          </w:p>
        </w:tc>
        <w:tc>
          <w:tcPr>
            <w:tcW w:w="2552" w:type="dxa"/>
            <w:tcBorders>
              <w:top w:val="nil"/>
              <w:left w:val="nil"/>
              <w:bottom w:val="single" w:sz="4" w:space="0" w:color="auto"/>
              <w:right w:val="single" w:sz="4" w:space="0" w:color="auto"/>
            </w:tcBorders>
            <w:shd w:val="clear" w:color="auto" w:fill="auto"/>
            <w:vAlign w:val="center"/>
            <w:hideMark/>
          </w:tcPr>
          <w:p w:rsidR="00176CD7" w:rsidRPr="00187288" w:rsidRDefault="00176CD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потребления воды, расчеты за которую осуществляются с использованием приборов учета</w:t>
            </w:r>
          </w:p>
        </w:tc>
        <w:tc>
          <w:tcPr>
            <w:tcW w:w="709" w:type="dxa"/>
            <w:tcBorders>
              <w:top w:val="nil"/>
              <w:left w:val="nil"/>
              <w:bottom w:val="single" w:sz="4" w:space="0" w:color="auto"/>
              <w:right w:val="nil"/>
            </w:tcBorders>
            <w:shd w:val="clear" w:color="auto" w:fill="auto"/>
            <w:vAlign w:val="center"/>
            <w:hideMark/>
          </w:tcPr>
          <w:p w:rsidR="00176CD7" w:rsidRPr="00187288" w:rsidRDefault="00176CD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single" w:sz="4" w:space="0" w:color="auto"/>
              <w:left w:val="single" w:sz="4" w:space="0" w:color="auto"/>
              <w:bottom w:val="nil"/>
              <w:right w:val="single" w:sz="4" w:space="0" w:color="auto"/>
            </w:tcBorders>
            <w:shd w:val="clear" w:color="auto" w:fill="auto"/>
            <w:noWrap/>
            <w:vAlign w:val="center"/>
            <w:hideMark/>
          </w:tcPr>
          <w:p w:rsidR="00176CD7" w:rsidRPr="00D72145" w:rsidRDefault="00176CD7" w:rsidP="00800E8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w:t>
            </w:r>
            <w:r>
              <w:rPr>
                <w:rFonts w:ascii="Times New Roman" w:hAnsi="Times New Roman" w:cs="Times New Roman"/>
                <w:sz w:val="16"/>
                <w:szCs w:val="16"/>
              </w:rPr>
              <w:t>,</w:t>
            </w:r>
            <w:r w:rsidRPr="00D72145">
              <w:rPr>
                <w:rFonts w:ascii="Times New Roman" w:hAnsi="Times New Roman" w:cs="Times New Roman"/>
                <w:sz w:val="16"/>
                <w:szCs w:val="16"/>
              </w:rPr>
              <w:t>080</w:t>
            </w:r>
          </w:p>
        </w:tc>
        <w:tc>
          <w:tcPr>
            <w:tcW w:w="803" w:type="dxa"/>
            <w:tcBorders>
              <w:top w:val="single" w:sz="4" w:space="0" w:color="auto"/>
              <w:left w:val="nil"/>
              <w:bottom w:val="nil"/>
              <w:right w:val="single" w:sz="4" w:space="0" w:color="auto"/>
            </w:tcBorders>
            <w:shd w:val="clear" w:color="auto" w:fill="auto"/>
            <w:noWrap/>
            <w:vAlign w:val="center"/>
            <w:hideMark/>
          </w:tcPr>
          <w:p w:rsidR="00176CD7" w:rsidRPr="00D72145" w:rsidRDefault="00176CD7" w:rsidP="00800E8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w:t>
            </w:r>
            <w:r>
              <w:rPr>
                <w:rFonts w:ascii="Times New Roman" w:hAnsi="Times New Roman" w:cs="Times New Roman"/>
                <w:sz w:val="16"/>
                <w:szCs w:val="16"/>
              </w:rPr>
              <w:t>,</w:t>
            </w:r>
            <w:r w:rsidRPr="00D72145">
              <w:rPr>
                <w:rFonts w:ascii="Times New Roman" w:hAnsi="Times New Roman" w:cs="Times New Roman"/>
                <w:sz w:val="16"/>
                <w:szCs w:val="16"/>
              </w:rPr>
              <w:t>080</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D72145" w:rsidRDefault="00176CD7" w:rsidP="00800E8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w:t>
            </w:r>
            <w:r>
              <w:rPr>
                <w:rFonts w:ascii="Times New Roman" w:hAnsi="Times New Roman" w:cs="Times New Roman"/>
                <w:sz w:val="16"/>
                <w:szCs w:val="16"/>
              </w:rPr>
              <w:t>,</w:t>
            </w:r>
            <w:r w:rsidRPr="00D72145">
              <w:rPr>
                <w:rFonts w:ascii="Times New Roman" w:hAnsi="Times New Roman" w:cs="Times New Roman"/>
                <w:sz w:val="16"/>
                <w:szCs w:val="16"/>
              </w:rPr>
              <w:t>064</w:t>
            </w:r>
          </w:p>
        </w:tc>
        <w:tc>
          <w:tcPr>
            <w:tcW w:w="866" w:type="dxa"/>
            <w:tcBorders>
              <w:top w:val="single" w:sz="4" w:space="0" w:color="auto"/>
              <w:left w:val="nil"/>
              <w:bottom w:val="nil"/>
              <w:right w:val="single" w:sz="4" w:space="0" w:color="auto"/>
            </w:tcBorders>
            <w:shd w:val="clear" w:color="auto" w:fill="auto"/>
            <w:noWrap/>
            <w:vAlign w:val="center"/>
            <w:hideMark/>
          </w:tcPr>
          <w:p w:rsidR="00176CD7" w:rsidRPr="00D72145" w:rsidRDefault="00176CD7" w:rsidP="00800E8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r w:rsidRPr="00D72145">
              <w:rPr>
                <w:rFonts w:ascii="Times New Roman" w:hAnsi="Times New Roman" w:cs="Times New Roman"/>
                <w:sz w:val="16"/>
                <w:szCs w:val="16"/>
              </w:rPr>
              <w:t>857</w:t>
            </w:r>
          </w:p>
        </w:tc>
        <w:tc>
          <w:tcPr>
            <w:tcW w:w="850" w:type="dxa"/>
            <w:tcBorders>
              <w:top w:val="single" w:sz="4" w:space="0" w:color="auto"/>
              <w:left w:val="nil"/>
              <w:bottom w:val="nil"/>
              <w:right w:val="single" w:sz="4" w:space="0" w:color="auto"/>
            </w:tcBorders>
            <w:shd w:val="clear" w:color="auto" w:fill="auto"/>
            <w:noWrap/>
            <w:vAlign w:val="center"/>
            <w:hideMark/>
          </w:tcPr>
          <w:p w:rsidR="00176CD7" w:rsidRPr="00D72145" w:rsidRDefault="00176CD7" w:rsidP="00800E8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r w:rsidRPr="00D72145">
              <w:rPr>
                <w:rFonts w:ascii="Times New Roman" w:hAnsi="Times New Roman" w:cs="Times New Roman"/>
                <w:sz w:val="16"/>
                <w:szCs w:val="16"/>
              </w:rPr>
              <w:t>857</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831FBB" w:rsidRDefault="00176CD7" w:rsidP="00831FB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15,868</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800E8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91,088</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800E8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89,882</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88,675</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87,512</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86,349</w:t>
            </w:r>
          </w:p>
        </w:tc>
        <w:tc>
          <w:tcPr>
            <w:tcW w:w="844"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85,186</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84,023</w:t>
            </w:r>
          </w:p>
        </w:tc>
        <w:tc>
          <w:tcPr>
            <w:tcW w:w="883" w:type="dxa"/>
            <w:tcBorders>
              <w:top w:val="single" w:sz="4" w:space="0" w:color="auto"/>
              <w:left w:val="nil"/>
              <w:bottom w:val="nil"/>
              <w:right w:val="single" w:sz="4" w:space="0" w:color="auto"/>
            </w:tcBorders>
            <w:shd w:val="clear" w:color="auto" w:fill="auto"/>
            <w:noWrap/>
            <w:vAlign w:val="center"/>
            <w:hideMark/>
          </w:tcPr>
          <w:p w:rsidR="00176CD7" w:rsidRPr="00CC66E7" w:rsidRDefault="00176CD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84,011</w:t>
            </w:r>
          </w:p>
        </w:tc>
      </w:tr>
      <w:tr w:rsidR="00CC66E7"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10</w:t>
            </w:r>
          </w:p>
        </w:tc>
        <w:tc>
          <w:tcPr>
            <w:tcW w:w="2552"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потребления природного газа, расчеты за который осуществляются с использованием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CC66E7" w:rsidRPr="00187288" w:rsidRDefault="00CC66E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14,130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80,121</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260,241</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491,171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509,344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506,436</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503,528</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500,620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497,712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494,804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491,896</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488,988</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486,080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C66E7" w:rsidRPr="00CC66E7" w:rsidRDefault="00CC66E7" w:rsidP="00C4573A">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504,251</w:t>
            </w:r>
          </w:p>
        </w:tc>
      </w:tr>
      <w:tr w:rsidR="005612EF"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11</w:t>
            </w:r>
          </w:p>
        </w:tc>
        <w:tc>
          <w:tcPr>
            <w:tcW w:w="2552" w:type="dxa"/>
            <w:tcBorders>
              <w:top w:val="nil"/>
              <w:left w:val="nil"/>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Тариф на ЭЭ по МО</w:t>
            </w:r>
          </w:p>
        </w:tc>
        <w:tc>
          <w:tcPr>
            <w:tcW w:w="709" w:type="dxa"/>
            <w:tcBorders>
              <w:top w:val="nil"/>
              <w:left w:val="nil"/>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руб./ кВтч</w:t>
            </w:r>
          </w:p>
        </w:tc>
        <w:tc>
          <w:tcPr>
            <w:tcW w:w="784"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w:t>
            </w:r>
          </w:p>
        </w:tc>
        <w:tc>
          <w:tcPr>
            <w:tcW w:w="803"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w:t>
            </w:r>
          </w:p>
        </w:tc>
        <w:tc>
          <w:tcPr>
            <w:tcW w:w="883"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1,51</w:t>
            </w:r>
          </w:p>
        </w:tc>
        <w:tc>
          <w:tcPr>
            <w:tcW w:w="866"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1,66</w:t>
            </w:r>
          </w:p>
        </w:tc>
        <w:tc>
          <w:tcPr>
            <w:tcW w:w="850"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1,81</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1,99</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2,09</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2,19</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2,42</w:t>
            </w:r>
          </w:p>
        </w:tc>
        <w:tc>
          <w:tcPr>
            <w:tcW w:w="844"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2,54</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2,67</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tc>
      </w:tr>
      <w:tr w:rsidR="005612EF"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12</w:t>
            </w:r>
          </w:p>
        </w:tc>
        <w:tc>
          <w:tcPr>
            <w:tcW w:w="2552" w:type="dxa"/>
            <w:tcBorders>
              <w:top w:val="nil"/>
              <w:left w:val="nil"/>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Тариф на ТЭ по МО</w:t>
            </w:r>
          </w:p>
        </w:tc>
        <w:tc>
          <w:tcPr>
            <w:tcW w:w="709" w:type="dxa"/>
            <w:tcBorders>
              <w:top w:val="nil"/>
              <w:left w:val="nil"/>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руб./ Гкал</w:t>
            </w:r>
          </w:p>
        </w:tc>
        <w:tc>
          <w:tcPr>
            <w:tcW w:w="784"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288,49</w:t>
            </w:r>
          </w:p>
        </w:tc>
        <w:tc>
          <w:tcPr>
            <w:tcW w:w="803"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328,59</w:t>
            </w:r>
          </w:p>
        </w:tc>
        <w:tc>
          <w:tcPr>
            <w:tcW w:w="883"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375,49</w:t>
            </w:r>
          </w:p>
        </w:tc>
        <w:tc>
          <w:tcPr>
            <w:tcW w:w="866"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405,92</w:t>
            </w:r>
          </w:p>
        </w:tc>
        <w:tc>
          <w:tcPr>
            <w:tcW w:w="850"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450,47</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472,99</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496,64</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521,47</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547,55</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574,93</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603,67</w:t>
            </w:r>
          </w:p>
        </w:tc>
        <w:tc>
          <w:tcPr>
            <w:tcW w:w="844"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633,86</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665,55</w:t>
            </w:r>
          </w:p>
        </w:tc>
        <w:tc>
          <w:tcPr>
            <w:tcW w:w="883" w:type="dxa"/>
            <w:tcBorders>
              <w:top w:val="nil"/>
              <w:left w:val="nil"/>
              <w:bottom w:val="single" w:sz="4" w:space="0" w:color="auto"/>
              <w:right w:val="single" w:sz="4" w:space="0" w:color="auto"/>
            </w:tcBorders>
            <w:shd w:val="clear" w:color="auto" w:fill="auto"/>
            <w:vAlign w:val="center"/>
            <w:hideMark/>
          </w:tcPr>
          <w:p w:rsidR="005612EF" w:rsidRPr="00621C76" w:rsidRDefault="005612EF"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698,83</w:t>
            </w:r>
          </w:p>
        </w:tc>
      </w:tr>
      <w:tr w:rsidR="005612EF" w:rsidRPr="00187288" w:rsidTr="00CC66E7">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13</w:t>
            </w:r>
          </w:p>
        </w:tc>
        <w:tc>
          <w:tcPr>
            <w:tcW w:w="2552" w:type="dxa"/>
            <w:tcBorders>
              <w:top w:val="nil"/>
              <w:left w:val="nil"/>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Тариф на воду по МО</w:t>
            </w:r>
          </w:p>
        </w:tc>
        <w:tc>
          <w:tcPr>
            <w:tcW w:w="709" w:type="dxa"/>
            <w:tcBorders>
              <w:top w:val="nil"/>
              <w:left w:val="nil"/>
              <w:bottom w:val="single" w:sz="4" w:space="0" w:color="auto"/>
              <w:right w:val="single" w:sz="4" w:space="0" w:color="auto"/>
            </w:tcBorders>
            <w:shd w:val="clear" w:color="auto" w:fill="auto"/>
            <w:vAlign w:val="center"/>
            <w:hideMark/>
          </w:tcPr>
          <w:p w:rsidR="005612EF" w:rsidRPr="00187288" w:rsidRDefault="005612E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руб./куб.м.</w:t>
            </w:r>
          </w:p>
        </w:tc>
        <w:tc>
          <w:tcPr>
            <w:tcW w:w="784"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11,95</w:t>
            </w:r>
          </w:p>
        </w:tc>
        <w:tc>
          <w:tcPr>
            <w:tcW w:w="803"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13,89</w:t>
            </w:r>
          </w:p>
        </w:tc>
        <w:tc>
          <w:tcPr>
            <w:tcW w:w="883"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16,42</w:t>
            </w:r>
          </w:p>
        </w:tc>
        <w:tc>
          <w:tcPr>
            <w:tcW w:w="866"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18,06</w:t>
            </w:r>
          </w:p>
        </w:tc>
        <w:tc>
          <w:tcPr>
            <w:tcW w:w="850" w:type="dxa"/>
            <w:tcBorders>
              <w:top w:val="nil"/>
              <w:left w:val="nil"/>
              <w:bottom w:val="single" w:sz="4" w:space="0" w:color="auto"/>
              <w:right w:val="single" w:sz="4" w:space="0" w:color="auto"/>
            </w:tcBorders>
            <w:shd w:val="clear" w:color="auto" w:fill="auto"/>
            <w:vAlign w:val="center"/>
            <w:hideMark/>
          </w:tcPr>
          <w:p w:rsidR="005612EF" w:rsidRDefault="005612EF"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20,77</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color w:val="000000"/>
                <w:sz w:val="16"/>
                <w:szCs w:val="16"/>
              </w:rPr>
            </w:pPr>
            <w:r>
              <w:rPr>
                <w:rFonts w:ascii="Times New Roman" w:hAnsi="Times New Roman"/>
                <w:color w:val="000000"/>
                <w:sz w:val="16"/>
                <w:szCs w:val="16"/>
              </w:rPr>
              <w:t>25,01</w:t>
            </w:r>
          </w:p>
        </w:tc>
        <w:tc>
          <w:tcPr>
            <w:tcW w:w="883" w:type="dxa"/>
            <w:tcBorders>
              <w:top w:val="nil"/>
              <w:left w:val="nil"/>
              <w:bottom w:val="single" w:sz="4" w:space="0" w:color="auto"/>
              <w:right w:val="single" w:sz="4" w:space="0" w:color="auto"/>
            </w:tcBorders>
            <w:shd w:val="clear" w:color="auto" w:fill="auto"/>
            <w:vAlign w:val="center"/>
            <w:hideMark/>
          </w:tcPr>
          <w:p w:rsidR="005612EF" w:rsidRPr="00CC66E7" w:rsidRDefault="005612EF"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29,26</w:t>
            </w:r>
          </w:p>
        </w:tc>
        <w:tc>
          <w:tcPr>
            <w:tcW w:w="883" w:type="dxa"/>
            <w:tcBorders>
              <w:top w:val="nil"/>
              <w:left w:val="nil"/>
              <w:bottom w:val="single" w:sz="4" w:space="0" w:color="auto"/>
              <w:right w:val="single" w:sz="4" w:space="0" w:color="auto"/>
            </w:tcBorders>
            <w:shd w:val="clear" w:color="auto" w:fill="auto"/>
            <w:vAlign w:val="center"/>
            <w:hideMark/>
          </w:tcPr>
          <w:p w:rsidR="005612EF" w:rsidRPr="00CC66E7" w:rsidRDefault="005612EF" w:rsidP="00CC66E7">
            <w:pPr>
              <w:spacing w:after="0" w:line="240" w:lineRule="auto"/>
              <w:jc w:val="center"/>
              <w:rPr>
                <w:rFonts w:ascii="Times New Roman" w:hAnsi="Times New Roman" w:cs="Times New Roman"/>
                <w:color w:val="000000"/>
                <w:sz w:val="16"/>
                <w:szCs w:val="16"/>
              </w:rPr>
            </w:pPr>
            <w:r w:rsidRPr="00CC66E7">
              <w:rPr>
                <w:rFonts w:ascii="Times New Roman" w:hAnsi="Times New Roman" w:cs="Times New Roman"/>
                <w:color w:val="000000"/>
                <w:sz w:val="16"/>
                <w:szCs w:val="16"/>
              </w:rPr>
              <w:t>31,24</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32,8</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34,44</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36,16</w:t>
            </w:r>
          </w:p>
        </w:tc>
        <w:tc>
          <w:tcPr>
            <w:tcW w:w="844"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37,97</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39,87</w:t>
            </w:r>
          </w:p>
        </w:tc>
        <w:tc>
          <w:tcPr>
            <w:tcW w:w="883" w:type="dxa"/>
            <w:tcBorders>
              <w:top w:val="nil"/>
              <w:left w:val="nil"/>
              <w:bottom w:val="single" w:sz="4" w:space="0" w:color="auto"/>
              <w:right w:val="single" w:sz="4" w:space="0" w:color="auto"/>
            </w:tcBorders>
            <w:shd w:val="clear" w:color="auto" w:fill="auto"/>
            <w:vAlign w:val="center"/>
            <w:hideMark/>
          </w:tcPr>
          <w:p w:rsidR="005612EF" w:rsidRPr="003132BD" w:rsidRDefault="005612EF" w:rsidP="00C4573A">
            <w:pPr>
              <w:spacing w:after="0" w:line="240" w:lineRule="auto"/>
              <w:jc w:val="center"/>
              <w:rPr>
                <w:rFonts w:ascii="Times New Roman" w:eastAsia="Times New Roman" w:hAnsi="Times New Roman" w:cs="Times New Roman"/>
                <w:sz w:val="16"/>
                <w:szCs w:val="16"/>
              </w:rPr>
            </w:pPr>
            <w:r>
              <w:rPr>
                <w:rFonts w:ascii="Times New Roman" w:hAnsi="Times New Roman"/>
                <w:sz w:val="16"/>
                <w:szCs w:val="16"/>
              </w:rPr>
              <w:t>41,86</w:t>
            </w:r>
          </w:p>
        </w:tc>
      </w:tr>
      <w:tr w:rsidR="00621C76"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21C76" w:rsidRPr="00187288" w:rsidRDefault="00621C76"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14</w:t>
            </w:r>
          </w:p>
        </w:tc>
        <w:tc>
          <w:tcPr>
            <w:tcW w:w="2552" w:type="dxa"/>
            <w:tcBorders>
              <w:top w:val="nil"/>
              <w:left w:val="nil"/>
              <w:bottom w:val="single" w:sz="4" w:space="0" w:color="auto"/>
              <w:right w:val="single" w:sz="4" w:space="0" w:color="auto"/>
            </w:tcBorders>
            <w:shd w:val="clear" w:color="auto" w:fill="auto"/>
            <w:vAlign w:val="center"/>
            <w:hideMark/>
          </w:tcPr>
          <w:p w:rsidR="00621C76" w:rsidRPr="00187288" w:rsidRDefault="00621C7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Тариф на природный газ по МО</w:t>
            </w:r>
          </w:p>
        </w:tc>
        <w:tc>
          <w:tcPr>
            <w:tcW w:w="709" w:type="dxa"/>
            <w:tcBorders>
              <w:top w:val="nil"/>
              <w:left w:val="nil"/>
              <w:bottom w:val="single" w:sz="4" w:space="0" w:color="auto"/>
              <w:right w:val="single" w:sz="4" w:space="0" w:color="auto"/>
            </w:tcBorders>
            <w:shd w:val="clear" w:color="auto" w:fill="auto"/>
            <w:vAlign w:val="center"/>
            <w:hideMark/>
          </w:tcPr>
          <w:p w:rsidR="00621C76" w:rsidRPr="00187288" w:rsidRDefault="00621C7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руб./ тыс</w:t>
            </w:r>
            <w:proofErr w:type="gramStart"/>
            <w:r w:rsidRPr="00187288">
              <w:rPr>
                <w:rFonts w:ascii="Times New Roman" w:hAnsi="Times New Roman" w:cs="Times New Roman"/>
                <w:color w:val="000000"/>
                <w:sz w:val="18"/>
                <w:szCs w:val="18"/>
              </w:rPr>
              <w:t>.к</w:t>
            </w:r>
            <w:proofErr w:type="gramEnd"/>
            <w:r w:rsidRPr="00187288">
              <w:rPr>
                <w:rFonts w:ascii="Times New Roman" w:hAnsi="Times New Roman" w:cs="Times New Roman"/>
                <w:color w:val="000000"/>
                <w:sz w:val="18"/>
                <w:szCs w:val="18"/>
              </w:rPr>
              <w:t>уб.м.</w:t>
            </w:r>
          </w:p>
        </w:tc>
        <w:tc>
          <w:tcPr>
            <w:tcW w:w="784"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1640</w:t>
            </w:r>
          </w:p>
        </w:tc>
        <w:tc>
          <w:tcPr>
            <w:tcW w:w="80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2031</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2742</w:t>
            </w:r>
          </w:p>
        </w:tc>
        <w:tc>
          <w:tcPr>
            <w:tcW w:w="866"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3126</w:t>
            </w:r>
          </w:p>
        </w:tc>
        <w:tc>
          <w:tcPr>
            <w:tcW w:w="850"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3595</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4140</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sidRPr="00621C76">
              <w:rPr>
                <w:rFonts w:ascii="Times New Roman" w:hAnsi="Times New Roman" w:cs="Times New Roman"/>
                <w:color w:val="000000"/>
                <w:sz w:val="16"/>
                <w:szCs w:val="16"/>
              </w:rPr>
              <w:t>4637</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4869</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5112</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5368</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5636</w:t>
            </w:r>
          </w:p>
        </w:tc>
        <w:tc>
          <w:tcPr>
            <w:tcW w:w="844"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5918</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6214</w:t>
            </w:r>
          </w:p>
        </w:tc>
        <w:tc>
          <w:tcPr>
            <w:tcW w:w="883" w:type="dxa"/>
            <w:tcBorders>
              <w:top w:val="nil"/>
              <w:left w:val="nil"/>
              <w:bottom w:val="single" w:sz="4" w:space="0" w:color="auto"/>
              <w:right w:val="single" w:sz="4" w:space="0" w:color="auto"/>
            </w:tcBorders>
            <w:shd w:val="clear" w:color="auto" w:fill="auto"/>
            <w:vAlign w:val="center"/>
            <w:hideMark/>
          </w:tcPr>
          <w:p w:rsidR="00621C76" w:rsidRPr="00621C76" w:rsidRDefault="00621C76" w:rsidP="00621C76">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6525</w:t>
            </w:r>
          </w:p>
        </w:tc>
      </w:tr>
      <w:tr w:rsidR="00187288" w:rsidRPr="00187288" w:rsidTr="0018728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15</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производства энергетических ресурсов с использованием возобновляемых источников энергии и/или вторичных энергетических ресурсов</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roofErr w:type="spellStart"/>
            <w:r w:rsidRPr="00187288">
              <w:rPr>
                <w:rFonts w:ascii="Times New Roman" w:hAnsi="Times New Roman" w:cs="Times New Roman"/>
                <w:color w:val="000000"/>
                <w:sz w:val="18"/>
                <w:szCs w:val="18"/>
              </w:rPr>
              <w:t>т.у.</w:t>
            </w:r>
            <w:proofErr w:type="gramStart"/>
            <w:r w:rsidRPr="00187288">
              <w:rPr>
                <w:rFonts w:ascii="Times New Roman" w:hAnsi="Times New Roman" w:cs="Times New Roman"/>
                <w:color w:val="000000"/>
                <w:sz w:val="18"/>
                <w:szCs w:val="18"/>
              </w:rPr>
              <w:t>т</w:t>
            </w:r>
            <w:proofErr w:type="spellEnd"/>
            <w:proofErr w:type="gramEnd"/>
            <w:r w:rsidRPr="00187288">
              <w:rPr>
                <w:rFonts w:ascii="Times New Roman" w:hAnsi="Times New Roman" w:cs="Times New Roman"/>
                <w:color w:val="000000"/>
                <w:sz w:val="18"/>
                <w:szCs w:val="18"/>
              </w:rPr>
              <w:t>.</w:t>
            </w:r>
          </w:p>
        </w:tc>
        <w:tc>
          <w:tcPr>
            <w:tcW w:w="784"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BC08B1"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C08B1" w:rsidRPr="00187288" w:rsidRDefault="00BC08B1"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16</w:t>
            </w:r>
          </w:p>
        </w:tc>
        <w:tc>
          <w:tcPr>
            <w:tcW w:w="2552" w:type="dxa"/>
            <w:tcBorders>
              <w:top w:val="nil"/>
              <w:left w:val="nil"/>
              <w:bottom w:val="single" w:sz="4" w:space="0" w:color="auto"/>
              <w:right w:val="single" w:sz="4" w:space="0" w:color="auto"/>
            </w:tcBorders>
            <w:shd w:val="clear" w:color="auto" w:fill="auto"/>
            <w:vAlign w:val="center"/>
            <w:hideMark/>
          </w:tcPr>
          <w:p w:rsidR="00BC08B1" w:rsidRPr="00187288" w:rsidRDefault="00BC08B1"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Общий объем энергетических ресурсов, производимых на территории МО</w:t>
            </w:r>
          </w:p>
        </w:tc>
        <w:tc>
          <w:tcPr>
            <w:tcW w:w="709" w:type="dxa"/>
            <w:tcBorders>
              <w:top w:val="nil"/>
              <w:left w:val="nil"/>
              <w:bottom w:val="single" w:sz="4" w:space="0" w:color="auto"/>
              <w:right w:val="nil"/>
            </w:tcBorders>
            <w:shd w:val="clear" w:color="auto" w:fill="auto"/>
            <w:vAlign w:val="center"/>
            <w:hideMark/>
          </w:tcPr>
          <w:p w:rsidR="00BC08B1" w:rsidRPr="00187288" w:rsidRDefault="00BC08B1" w:rsidP="00187288">
            <w:pPr>
              <w:spacing w:after="0" w:line="240" w:lineRule="auto"/>
              <w:rPr>
                <w:rFonts w:ascii="Times New Roman" w:hAnsi="Times New Roman" w:cs="Times New Roman"/>
                <w:color w:val="000000"/>
                <w:sz w:val="18"/>
                <w:szCs w:val="18"/>
              </w:rPr>
            </w:pPr>
            <w:proofErr w:type="spellStart"/>
            <w:r w:rsidRPr="00187288">
              <w:rPr>
                <w:rFonts w:ascii="Times New Roman" w:hAnsi="Times New Roman" w:cs="Times New Roman"/>
                <w:color w:val="000000"/>
                <w:sz w:val="18"/>
                <w:szCs w:val="18"/>
              </w:rPr>
              <w:t>т.у.</w:t>
            </w:r>
            <w:proofErr w:type="gramStart"/>
            <w:r w:rsidRPr="00187288">
              <w:rPr>
                <w:rFonts w:ascii="Times New Roman" w:hAnsi="Times New Roman" w:cs="Times New Roman"/>
                <w:color w:val="000000"/>
                <w:sz w:val="18"/>
                <w:szCs w:val="18"/>
              </w:rPr>
              <w:t>т</w:t>
            </w:r>
            <w:proofErr w:type="spellEnd"/>
            <w:proofErr w:type="gramEnd"/>
            <w:r w:rsidRPr="00187288">
              <w:rPr>
                <w:rFonts w:ascii="Times New Roman" w:hAnsi="Times New Roman" w:cs="Times New Roman"/>
                <w:color w:val="000000"/>
                <w:sz w:val="18"/>
                <w:szCs w:val="18"/>
              </w:rPr>
              <w:t>.</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1676,42</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1676,42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1667,24</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1665,88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1665,62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1636,82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1608,01</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1579,20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1550,40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1523,26</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1496,13</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1468,99</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1441,85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BC08B1" w:rsidRPr="00BC08B1" w:rsidRDefault="00BC08B1" w:rsidP="00BC08B1">
            <w:pPr>
              <w:spacing w:after="0" w:line="240" w:lineRule="auto"/>
              <w:jc w:val="center"/>
              <w:rPr>
                <w:rFonts w:ascii="Times New Roman" w:hAnsi="Times New Roman" w:cs="Times New Roman"/>
                <w:color w:val="000000"/>
                <w:sz w:val="16"/>
                <w:szCs w:val="16"/>
              </w:rPr>
            </w:pPr>
            <w:r w:rsidRPr="00BC08B1">
              <w:rPr>
                <w:rFonts w:ascii="Times New Roman" w:hAnsi="Times New Roman" w:cs="Times New Roman"/>
                <w:color w:val="000000"/>
                <w:sz w:val="16"/>
                <w:szCs w:val="16"/>
              </w:rPr>
              <w:t>1414,71</w:t>
            </w:r>
          </w:p>
        </w:tc>
      </w:tr>
      <w:tr w:rsidR="00614A88" w:rsidRPr="00187288" w:rsidTr="00614A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17</w:t>
            </w:r>
          </w:p>
        </w:tc>
        <w:tc>
          <w:tcPr>
            <w:tcW w:w="2552"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Общий объем финансирования мероприятий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Млрд. руб.</w:t>
            </w:r>
          </w:p>
        </w:tc>
        <w:tc>
          <w:tcPr>
            <w:tcW w:w="784" w:type="dxa"/>
            <w:tcBorders>
              <w:top w:val="nil"/>
              <w:left w:val="nil"/>
              <w:bottom w:val="single" w:sz="4" w:space="0" w:color="auto"/>
              <w:right w:val="single" w:sz="4" w:space="0" w:color="auto"/>
            </w:tcBorders>
            <w:shd w:val="clear" w:color="000000" w:fill="FFFFFF"/>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03"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83"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66"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50"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44"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0,0015017</w:t>
            </w:r>
          </w:p>
        </w:tc>
      </w:tr>
      <w:tr w:rsidR="00614A88" w:rsidRPr="00187288" w:rsidTr="00614A88">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lastRenderedPageBreak/>
              <w:t>п</w:t>
            </w:r>
            <w:r w:rsidRPr="00187288">
              <w:rPr>
                <w:rFonts w:ascii="Times New Roman" w:hAnsi="Times New Roman" w:cs="Times New Roman"/>
                <w:color w:val="000000"/>
                <w:sz w:val="18"/>
                <w:szCs w:val="18"/>
              </w:rPr>
              <w:t>18</w:t>
            </w:r>
          </w:p>
        </w:tc>
        <w:tc>
          <w:tcPr>
            <w:tcW w:w="2552"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внебюджетных средств, используемых для финансирования мероприятий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Млрд. руб.</w:t>
            </w:r>
          </w:p>
        </w:tc>
        <w:tc>
          <w:tcPr>
            <w:tcW w:w="784" w:type="dxa"/>
            <w:tcBorders>
              <w:top w:val="nil"/>
              <w:left w:val="nil"/>
              <w:bottom w:val="single" w:sz="4" w:space="0" w:color="auto"/>
              <w:right w:val="single" w:sz="4" w:space="0" w:color="auto"/>
            </w:tcBorders>
            <w:shd w:val="clear" w:color="000000" w:fill="FFFFFF"/>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03"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83"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66"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50" w:type="dxa"/>
            <w:tcBorders>
              <w:top w:val="nil"/>
              <w:left w:val="nil"/>
              <w:bottom w:val="single" w:sz="4" w:space="0" w:color="auto"/>
              <w:right w:val="single" w:sz="4" w:space="0" w:color="auto"/>
            </w:tcBorders>
            <w:shd w:val="clear" w:color="auto" w:fill="auto"/>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187288" w:rsidRDefault="00614A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8"/>
              </w:rPr>
              <w:t>0</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44"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c>
          <w:tcPr>
            <w:tcW w:w="883" w:type="dxa"/>
            <w:tcBorders>
              <w:top w:val="nil"/>
              <w:left w:val="nil"/>
              <w:bottom w:val="single" w:sz="4" w:space="0" w:color="auto"/>
              <w:right w:val="single" w:sz="4" w:space="0" w:color="auto"/>
            </w:tcBorders>
            <w:shd w:val="clear" w:color="auto" w:fill="auto"/>
            <w:noWrap/>
            <w:vAlign w:val="center"/>
            <w:hideMark/>
          </w:tcPr>
          <w:p w:rsidR="00614A88" w:rsidRPr="00614A88" w:rsidRDefault="00614A88" w:rsidP="00614A88">
            <w:pPr>
              <w:spacing w:after="0" w:line="240" w:lineRule="auto"/>
              <w:jc w:val="right"/>
              <w:rPr>
                <w:rFonts w:ascii="Times New Roman" w:hAnsi="Times New Roman" w:cs="Times New Roman"/>
                <w:color w:val="000000"/>
                <w:sz w:val="16"/>
                <w:szCs w:val="16"/>
              </w:rPr>
            </w:pPr>
            <w:r w:rsidRPr="00614A88">
              <w:rPr>
                <w:rFonts w:ascii="Times New Roman" w:hAnsi="Times New Roman" w:cs="Times New Roman"/>
                <w:color w:val="000000"/>
                <w:sz w:val="16"/>
                <w:szCs w:val="16"/>
              </w:rPr>
              <w:t>0,0013987</w:t>
            </w:r>
          </w:p>
        </w:tc>
      </w:tr>
      <w:tr w:rsidR="00057067" w:rsidRPr="00187288" w:rsidTr="00057067">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19</w:t>
            </w:r>
          </w:p>
        </w:tc>
        <w:tc>
          <w:tcPr>
            <w:tcW w:w="2552"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Расход ТЭ муниципальным учреждением (далее – МУ), расчеты за </w:t>
            </w:r>
            <w:proofErr w:type="gramStart"/>
            <w:r w:rsidRPr="00187288">
              <w:rPr>
                <w:rFonts w:ascii="Times New Roman" w:hAnsi="Times New Roman" w:cs="Times New Roman"/>
                <w:color w:val="000000"/>
                <w:sz w:val="18"/>
                <w:szCs w:val="18"/>
              </w:rPr>
              <w:t>которую</w:t>
            </w:r>
            <w:proofErr w:type="gramEnd"/>
            <w:r w:rsidRPr="00187288">
              <w:rPr>
                <w:rFonts w:ascii="Times New Roman" w:hAnsi="Times New Roman" w:cs="Times New Roman"/>
                <w:color w:val="000000"/>
                <w:sz w:val="18"/>
                <w:szCs w:val="18"/>
              </w:rPr>
              <w:t xml:space="preserve"> осуществляются с использованием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323,1</w:t>
            </w:r>
          </w:p>
        </w:tc>
        <w:tc>
          <w:tcPr>
            <w:tcW w:w="80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323,1</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323,1</w:t>
            </w:r>
          </w:p>
        </w:tc>
        <w:tc>
          <w:tcPr>
            <w:tcW w:w="866"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323,1</w:t>
            </w:r>
          </w:p>
        </w:tc>
        <w:tc>
          <w:tcPr>
            <w:tcW w:w="850"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8"/>
              </w:rPr>
              <w:t>323,1</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321,76</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309,22</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296,68</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284,16</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281,32</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278,48</w:t>
            </w:r>
          </w:p>
        </w:tc>
        <w:tc>
          <w:tcPr>
            <w:tcW w:w="844"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275,64</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272,80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269,95</w:t>
            </w:r>
          </w:p>
        </w:tc>
      </w:tr>
      <w:tr w:rsidR="00057067" w:rsidRPr="00187288" w:rsidTr="00057067">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20</w:t>
            </w:r>
          </w:p>
        </w:tc>
        <w:tc>
          <w:tcPr>
            <w:tcW w:w="2552"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муниципальных учреждений, в которых расчеты за ТЭ осуществляются с использованием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2598,3</w:t>
            </w:r>
          </w:p>
        </w:tc>
        <w:tc>
          <w:tcPr>
            <w:tcW w:w="80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2598,3</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2598,3</w:t>
            </w:r>
          </w:p>
        </w:tc>
        <w:tc>
          <w:tcPr>
            <w:tcW w:w="866"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2598,3</w:t>
            </w:r>
          </w:p>
        </w:tc>
        <w:tc>
          <w:tcPr>
            <w:tcW w:w="850"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2598,3</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44"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c>
          <w:tcPr>
            <w:tcW w:w="883" w:type="dxa"/>
            <w:tcBorders>
              <w:top w:val="nil"/>
              <w:left w:val="nil"/>
              <w:bottom w:val="single" w:sz="4" w:space="0" w:color="auto"/>
              <w:right w:val="single" w:sz="4" w:space="0" w:color="auto"/>
            </w:tcBorders>
            <w:shd w:val="clear" w:color="auto" w:fill="auto"/>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2688,4</w:t>
            </w:r>
          </w:p>
        </w:tc>
      </w:tr>
      <w:tr w:rsidR="00057067" w:rsidRPr="00187288" w:rsidTr="00057067">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21</w:t>
            </w:r>
          </w:p>
        </w:tc>
        <w:tc>
          <w:tcPr>
            <w:tcW w:w="2552"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Расход ТЭ  муниципальных учреждений, расчеты за </w:t>
            </w:r>
            <w:proofErr w:type="gramStart"/>
            <w:r w:rsidRPr="00187288">
              <w:rPr>
                <w:rFonts w:ascii="Times New Roman" w:hAnsi="Times New Roman" w:cs="Times New Roman"/>
                <w:color w:val="000000"/>
                <w:sz w:val="18"/>
                <w:szCs w:val="18"/>
              </w:rPr>
              <w:t>которую</w:t>
            </w:r>
            <w:proofErr w:type="gramEnd"/>
            <w:r w:rsidRPr="00187288">
              <w:rPr>
                <w:rFonts w:ascii="Times New Roman" w:hAnsi="Times New Roman" w:cs="Times New Roman"/>
                <w:color w:val="000000"/>
                <w:sz w:val="18"/>
                <w:szCs w:val="18"/>
              </w:rPr>
              <w:t xml:space="preserve"> осуществляются с применением расчетных способов</w:t>
            </w:r>
          </w:p>
        </w:tc>
        <w:tc>
          <w:tcPr>
            <w:tcW w:w="709"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C4573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11,2</w:t>
            </w:r>
          </w:p>
        </w:tc>
        <w:tc>
          <w:tcPr>
            <w:tcW w:w="80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C4573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11,2</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C4573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11,2</w:t>
            </w:r>
          </w:p>
        </w:tc>
        <w:tc>
          <w:tcPr>
            <w:tcW w:w="866"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C4573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11,2</w:t>
            </w:r>
          </w:p>
        </w:tc>
        <w:tc>
          <w:tcPr>
            <w:tcW w:w="850"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C4573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11,2</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7C11FF" w:rsidRDefault="00057067" w:rsidP="00C4573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057067" w:rsidRPr="00187288" w:rsidTr="00057067">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22</w:t>
            </w:r>
          </w:p>
        </w:tc>
        <w:tc>
          <w:tcPr>
            <w:tcW w:w="2552"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Площадь   муниципальных учреждений, в которых расчеты за ТЭ осуществляются с применением расчетных способов</w:t>
            </w:r>
          </w:p>
        </w:tc>
        <w:tc>
          <w:tcPr>
            <w:tcW w:w="709" w:type="dxa"/>
            <w:tcBorders>
              <w:top w:val="nil"/>
              <w:left w:val="nil"/>
              <w:bottom w:val="single" w:sz="4" w:space="0" w:color="auto"/>
              <w:right w:val="single" w:sz="4" w:space="0" w:color="auto"/>
            </w:tcBorders>
            <w:shd w:val="clear" w:color="auto" w:fill="auto"/>
            <w:vAlign w:val="center"/>
            <w:hideMark/>
          </w:tcPr>
          <w:p w:rsidR="00057067" w:rsidRPr="00187288" w:rsidRDefault="00057067"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90,1</w:t>
            </w:r>
          </w:p>
        </w:tc>
        <w:tc>
          <w:tcPr>
            <w:tcW w:w="803" w:type="dxa"/>
            <w:tcBorders>
              <w:top w:val="nil"/>
              <w:left w:val="nil"/>
              <w:bottom w:val="single" w:sz="4" w:space="0" w:color="auto"/>
              <w:right w:val="single" w:sz="4" w:space="0" w:color="auto"/>
            </w:tcBorders>
            <w:shd w:val="clear" w:color="auto" w:fill="auto"/>
            <w:noWrap/>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90,1</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90,1</w:t>
            </w:r>
          </w:p>
        </w:tc>
        <w:tc>
          <w:tcPr>
            <w:tcW w:w="866" w:type="dxa"/>
            <w:tcBorders>
              <w:top w:val="nil"/>
              <w:left w:val="nil"/>
              <w:bottom w:val="single" w:sz="4" w:space="0" w:color="auto"/>
              <w:right w:val="single" w:sz="4" w:space="0" w:color="auto"/>
            </w:tcBorders>
            <w:shd w:val="clear" w:color="auto" w:fill="auto"/>
            <w:noWrap/>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90,1</w:t>
            </w:r>
          </w:p>
        </w:tc>
        <w:tc>
          <w:tcPr>
            <w:tcW w:w="850" w:type="dxa"/>
            <w:tcBorders>
              <w:top w:val="nil"/>
              <w:left w:val="nil"/>
              <w:bottom w:val="single" w:sz="4" w:space="0" w:color="auto"/>
              <w:right w:val="single" w:sz="4" w:space="0" w:color="auto"/>
            </w:tcBorders>
            <w:shd w:val="clear" w:color="auto" w:fill="auto"/>
            <w:noWrap/>
            <w:vAlign w:val="center"/>
            <w:hideMark/>
          </w:tcPr>
          <w:p w:rsidR="00057067" w:rsidRDefault="00057067" w:rsidP="00C4573A">
            <w:pPr>
              <w:pStyle w:val="Standard"/>
              <w:spacing w:after="0" w:line="240" w:lineRule="auto"/>
              <w:ind w:right="-108"/>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90,1</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57067" w:rsidRPr="00187288" w:rsidRDefault="00057067"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7C11FF" w:rsidRPr="00187288" w:rsidTr="00D72145">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23</w:t>
            </w:r>
          </w:p>
        </w:tc>
        <w:tc>
          <w:tcPr>
            <w:tcW w:w="2552" w:type="dxa"/>
            <w:tcBorders>
              <w:top w:val="nil"/>
              <w:left w:val="nil"/>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Расход воды на снабжение   муниципальных учреждений, расчеты за которую осуществляются с использованием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w:t>
            </w:r>
            <w:proofErr w:type="gramStart"/>
            <w:r w:rsidRPr="00187288">
              <w:rPr>
                <w:rFonts w:ascii="Times New Roman" w:hAnsi="Times New Roman" w:cs="Times New Roman"/>
                <w:color w:val="000000"/>
                <w:sz w:val="18"/>
                <w:szCs w:val="18"/>
              </w:rPr>
              <w:t xml:space="preserve"> .</w:t>
            </w:r>
            <w:proofErr w:type="gramEnd"/>
            <w:r w:rsidRPr="00187288">
              <w:rPr>
                <w:rFonts w:ascii="Times New Roman" w:hAnsi="Times New Roman" w:cs="Times New Roman"/>
                <w:color w:val="000000"/>
                <w:sz w:val="18"/>
                <w:szCs w:val="18"/>
              </w:rPr>
              <w:t>м</w:t>
            </w:r>
          </w:p>
        </w:tc>
        <w:tc>
          <w:tcPr>
            <w:tcW w:w="784" w:type="dxa"/>
            <w:tcBorders>
              <w:top w:val="nil"/>
              <w:left w:val="nil"/>
              <w:bottom w:val="single" w:sz="4" w:space="0" w:color="auto"/>
              <w:right w:val="single" w:sz="4" w:space="0" w:color="auto"/>
            </w:tcBorders>
            <w:shd w:val="clear" w:color="auto" w:fill="auto"/>
            <w:noWrap/>
            <w:vAlign w:val="center"/>
            <w:hideMark/>
          </w:tcPr>
          <w:p w:rsidR="007C11FF"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1080</w:t>
            </w:r>
          </w:p>
        </w:tc>
        <w:tc>
          <w:tcPr>
            <w:tcW w:w="803" w:type="dxa"/>
            <w:tcBorders>
              <w:top w:val="nil"/>
              <w:left w:val="nil"/>
              <w:bottom w:val="single" w:sz="4" w:space="0" w:color="auto"/>
              <w:right w:val="single" w:sz="4" w:space="0" w:color="auto"/>
            </w:tcBorders>
            <w:shd w:val="clear" w:color="auto" w:fill="auto"/>
            <w:noWrap/>
            <w:vAlign w:val="center"/>
            <w:hideMark/>
          </w:tcPr>
          <w:p w:rsidR="007C11FF"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1080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1064</w:t>
            </w:r>
          </w:p>
        </w:tc>
        <w:tc>
          <w:tcPr>
            <w:tcW w:w="866" w:type="dxa"/>
            <w:tcBorders>
              <w:top w:val="nil"/>
              <w:left w:val="nil"/>
              <w:bottom w:val="single" w:sz="4" w:space="0" w:color="auto"/>
              <w:right w:val="single" w:sz="4" w:space="0" w:color="auto"/>
            </w:tcBorders>
            <w:shd w:val="clear" w:color="auto" w:fill="auto"/>
            <w:noWrap/>
            <w:vAlign w:val="center"/>
            <w:hideMark/>
          </w:tcPr>
          <w:p w:rsidR="007C11FF"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857</w:t>
            </w:r>
          </w:p>
        </w:tc>
        <w:tc>
          <w:tcPr>
            <w:tcW w:w="850" w:type="dxa"/>
            <w:tcBorders>
              <w:top w:val="nil"/>
              <w:left w:val="nil"/>
              <w:bottom w:val="single" w:sz="4" w:space="0" w:color="auto"/>
              <w:right w:val="single" w:sz="4" w:space="0" w:color="auto"/>
            </w:tcBorders>
            <w:shd w:val="clear" w:color="auto" w:fill="auto"/>
            <w:noWrap/>
            <w:vAlign w:val="center"/>
            <w:hideMark/>
          </w:tcPr>
          <w:p w:rsidR="007C11FF"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857</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1444</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1388</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1332</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1275</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1262</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1249</w:t>
            </w:r>
          </w:p>
        </w:tc>
        <w:tc>
          <w:tcPr>
            <w:tcW w:w="844"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1236</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1223</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1211</w:t>
            </w:r>
          </w:p>
        </w:tc>
      </w:tr>
      <w:tr w:rsidR="00D72145" w:rsidRPr="00187288" w:rsidTr="00D72145">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lastRenderedPageBreak/>
              <w:t>п</w:t>
            </w:r>
            <w:r w:rsidRPr="00187288">
              <w:rPr>
                <w:rFonts w:ascii="Times New Roman" w:hAnsi="Times New Roman" w:cs="Times New Roman"/>
                <w:color w:val="000000"/>
                <w:sz w:val="18"/>
                <w:szCs w:val="18"/>
              </w:rPr>
              <w:t>24</w:t>
            </w:r>
          </w:p>
        </w:tc>
        <w:tc>
          <w:tcPr>
            <w:tcW w:w="2552"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Численность сотрудников   муниципальных учреждений</w:t>
            </w:r>
            <w:proofErr w:type="gramStart"/>
            <w:r w:rsidRPr="00187288">
              <w:rPr>
                <w:rFonts w:ascii="Times New Roman" w:hAnsi="Times New Roman" w:cs="Times New Roman"/>
                <w:color w:val="000000"/>
                <w:sz w:val="18"/>
                <w:szCs w:val="18"/>
              </w:rPr>
              <w:t xml:space="preserve"> ,</w:t>
            </w:r>
            <w:proofErr w:type="gramEnd"/>
            <w:r w:rsidRPr="00187288">
              <w:rPr>
                <w:rFonts w:ascii="Times New Roman" w:hAnsi="Times New Roman" w:cs="Times New Roman"/>
                <w:color w:val="000000"/>
                <w:sz w:val="18"/>
                <w:szCs w:val="18"/>
              </w:rPr>
              <w:t xml:space="preserve"> в которых расходы воды осуществляются с использованием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чел.</w:t>
            </w:r>
          </w:p>
        </w:tc>
        <w:tc>
          <w:tcPr>
            <w:tcW w:w="784"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15</w:t>
            </w:r>
          </w:p>
        </w:tc>
        <w:tc>
          <w:tcPr>
            <w:tcW w:w="80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15</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13</w:t>
            </w:r>
          </w:p>
        </w:tc>
        <w:tc>
          <w:tcPr>
            <w:tcW w:w="866"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12</w:t>
            </w:r>
          </w:p>
        </w:tc>
        <w:tc>
          <w:tcPr>
            <w:tcW w:w="883"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44"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21</w:t>
            </w:r>
          </w:p>
        </w:tc>
      </w:tr>
      <w:tr w:rsidR="007C11FF" w:rsidRPr="00187288" w:rsidTr="0018728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25</w:t>
            </w:r>
          </w:p>
        </w:tc>
        <w:tc>
          <w:tcPr>
            <w:tcW w:w="2552" w:type="dxa"/>
            <w:tcBorders>
              <w:top w:val="nil"/>
              <w:left w:val="nil"/>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Расход воды на снабжение   муниципальных учреждений, расчеты за которую осуществляются с применением расчетных способов</w:t>
            </w:r>
          </w:p>
        </w:tc>
        <w:tc>
          <w:tcPr>
            <w:tcW w:w="709" w:type="dxa"/>
            <w:tcBorders>
              <w:top w:val="nil"/>
              <w:left w:val="nil"/>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w:t>
            </w:r>
            <w:proofErr w:type="gramStart"/>
            <w:r w:rsidRPr="00187288">
              <w:rPr>
                <w:rFonts w:ascii="Times New Roman" w:hAnsi="Times New Roman" w:cs="Times New Roman"/>
                <w:color w:val="000000"/>
                <w:sz w:val="18"/>
                <w:szCs w:val="18"/>
              </w:rPr>
              <w:t xml:space="preserve"> .</w:t>
            </w:r>
            <w:proofErr w:type="gramEnd"/>
            <w:r w:rsidRPr="00187288">
              <w:rPr>
                <w:rFonts w:ascii="Times New Roman" w:hAnsi="Times New Roman" w:cs="Times New Roman"/>
                <w:color w:val="000000"/>
                <w:sz w:val="18"/>
                <w:szCs w:val="18"/>
              </w:rPr>
              <w:t>м</w:t>
            </w:r>
          </w:p>
        </w:tc>
        <w:tc>
          <w:tcPr>
            <w:tcW w:w="784" w:type="dxa"/>
            <w:tcBorders>
              <w:top w:val="nil"/>
              <w:left w:val="nil"/>
              <w:bottom w:val="single" w:sz="4" w:space="0" w:color="auto"/>
              <w:right w:val="single" w:sz="4" w:space="0" w:color="auto"/>
            </w:tcBorders>
            <w:shd w:val="clear" w:color="auto" w:fill="auto"/>
            <w:noWrap/>
            <w:vAlign w:val="center"/>
            <w:hideMark/>
          </w:tcPr>
          <w:p w:rsidR="007C11FF" w:rsidRPr="007C11FF" w:rsidRDefault="00D72145" w:rsidP="007C11F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720</w:t>
            </w:r>
          </w:p>
        </w:tc>
        <w:tc>
          <w:tcPr>
            <w:tcW w:w="803" w:type="dxa"/>
            <w:tcBorders>
              <w:top w:val="nil"/>
              <w:left w:val="nil"/>
              <w:bottom w:val="single" w:sz="4" w:space="0" w:color="auto"/>
              <w:right w:val="single" w:sz="4" w:space="0" w:color="auto"/>
            </w:tcBorders>
            <w:shd w:val="clear" w:color="auto" w:fill="auto"/>
            <w:noWrap/>
            <w:vAlign w:val="center"/>
            <w:hideMark/>
          </w:tcPr>
          <w:p w:rsidR="007C11FF" w:rsidRPr="007C11FF" w:rsidRDefault="00D72145" w:rsidP="007C11F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720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D72145" w:rsidP="007C11F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736</w:t>
            </w:r>
          </w:p>
        </w:tc>
        <w:tc>
          <w:tcPr>
            <w:tcW w:w="866" w:type="dxa"/>
            <w:tcBorders>
              <w:top w:val="nil"/>
              <w:left w:val="nil"/>
              <w:bottom w:val="single" w:sz="4" w:space="0" w:color="auto"/>
              <w:right w:val="single" w:sz="4" w:space="0" w:color="auto"/>
            </w:tcBorders>
            <w:shd w:val="clear" w:color="auto" w:fill="auto"/>
            <w:noWrap/>
            <w:vAlign w:val="center"/>
            <w:hideMark/>
          </w:tcPr>
          <w:p w:rsidR="007C11FF" w:rsidRPr="007C11FF" w:rsidRDefault="00D72145" w:rsidP="007C11F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643</w:t>
            </w:r>
          </w:p>
        </w:tc>
        <w:tc>
          <w:tcPr>
            <w:tcW w:w="850" w:type="dxa"/>
            <w:tcBorders>
              <w:top w:val="nil"/>
              <w:left w:val="nil"/>
              <w:bottom w:val="single" w:sz="4" w:space="0" w:color="auto"/>
              <w:right w:val="single" w:sz="4" w:space="0" w:color="auto"/>
            </w:tcBorders>
            <w:shd w:val="clear" w:color="auto" w:fill="auto"/>
            <w:noWrap/>
            <w:vAlign w:val="center"/>
            <w:hideMark/>
          </w:tcPr>
          <w:p w:rsidR="007C11FF" w:rsidRPr="007C11FF" w:rsidRDefault="00D72145" w:rsidP="007C11F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857</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7C11FF" w:rsidRDefault="00D72145" w:rsidP="007C11FF">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7C11FF" w:rsidRPr="00187288" w:rsidRDefault="007C11FF"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D72145">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sz w:val="18"/>
                <w:szCs w:val="18"/>
              </w:rPr>
            </w:pPr>
            <w:r w:rsidRPr="00187288">
              <w:rPr>
                <w:rFonts w:ascii="Times New Roman" w:hAnsi="Times New Roman" w:cs="Times New Roman"/>
                <w:sz w:val="18"/>
                <w:szCs w:val="18"/>
              </w:rPr>
              <w:t>п</w:t>
            </w:r>
            <w:r w:rsidRPr="00187288">
              <w:rPr>
                <w:rFonts w:ascii="Times New Roman" w:hAnsi="Times New Roman" w:cs="Times New Roman"/>
                <w:color w:val="000000"/>
                <w:sz w:val="18"/>
                <w:szCs w:val="18"/>
              </w:rPr>
              <w:t>26</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Численность сотрудников   муниципальных учреждений, в которых расходы воды осуществляются с применением расчетных способов</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чел.</w:t>
            </w:r>
          </w:p>
        </w:tc>
        <w:tc>
          <w:tcPr>
            <w:tcW w:w="784" w:type="dxa"/>
            <w:tcBorders>
              <w:top w:val="nil"/>
              <w:left w:val="nil"/>
              <w:bottom w:val="nil"/>
              <w:right w:val="single" w:sz="4" w:space="0" w:color="auto"/>
            </w:tcBorders>
            <w:shd w:val="clear" w:color="auto" w:fill="auto"/>
            <w:noWrap/>
            <w:vAlign w:val="center"/>
            <w:hideMark/>
          </w:tcPr>
          <w:p w:rsidR="00187288"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10</w:t>
            </w:r>
          </w:p>
        </w:tc>
        <w:tc>
          <w:tcPr>
            <w:tcW w:w="803" w:type="dxa"/>
            <w:tcBorders>
              <w:top w:val="nil"/>
              <w:left w:val="nil"/>
              <w:bottom w:val="nil"/>
              <w:right w:val="single" w:sz="4" w:space="0" w:color="auto"/>
            </w:tcBorders>
            <w:shd w:val="clear" w:color="auto" w:fill="auto"/>
            <w:noWrap/>
            <w:vAlign w:val="center"/>
            <w:hideMark/>
          </w:tcPr>
          <w:p w:rsidR="00187288"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10</w:t>
            </w:r>
          </w:p>
        </w:tc>
        <w:tc>
          <w:tcPr>
            <w:tcW w:w="883" w:type="dxa"/>
            <w:tcBorders>
              <w:top w:val="nil"/>
              <w:left w:val="nil"/>
              <w:bottom w:val="nil"/>
              <w:right w:val="single" w:sz="4" w:space="0" w:color="auto"/>
            </w:tcBorders>
            <w:shd w:val="clear" w:color="auto" w:fill="auto"/>
            <w:noWrap/>
            <w:vAlign w:val="center"/>
            <w:hideMark/>
          </w:tcPr>
          <w:p w:rsidR="00187288"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9</w:t>
            </w:r>
          </w:p>
        </w:tc>
        <w:tc>
          <w:tcPr>
            <w:tcW w:w="866" w:type="dxa"/>
            <w:tcBorders>
              <w:top w:val="nil"/>
              <w:left w:val="nil"/>
              <w:bottom w:val="nil"/>
              <w:right w:val="single" w:sz="4" w:space="0" w:color="auto"/>
            </w:tcBorders>
            <w:shd w:val="clear" w:color="auto" w:fill="auto"/>
            <w:noWrap/>
            <w:vAlign w:val="center"/>
            <w:hideMark/>
          </w:tcPr>
          <w:p w:rsidR="00187288"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9</w:t>
            </w:r>
          </w:p>
        </w:tc>
        <w:tc>
          <w:tcPr>
            <w:tcW w:w="850" w:type="dxa"/>
            <w:tcBorders>
              <w:top w:val="nil"/>
              <w:left w:val="nil"/>
              <w:bottom w:val="nil"/>
              <w:right w:val="single" w:sz="4" w:space="0" w:color="auto"/>
            </w:tcBorders>
            <w:shd w:val="clear" w:color="auto" w:fill="auto"/>
            <w:noWrap/>
            <w:vAlign w:val="center"/>
            <w:hideMark/>
          </w:tcPr>
          <w:p w:rsidR="00187288"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9</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7C11FF" w:rsidRPr="00187288" w:rsidTr="0018728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п27</w:t>
            </w:r>
          </w:p>
        </w:tc>
        <w:tc>
          <w:tcPr>
            <w:tcW w:w="2552" w:type="dxa"/>
            <w:tcBorders>
              <w:top w:val="nil"/>
              <w:left w:val="nil"/>
              <w:bottom w:val="single" w:sz="4" w:space="0" w:color="auto"/>
              <w:right w:val="single" w:sz="4" w:space="0" w:color="auto"/>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Расход ЭЭ на обеспечение   муниципальных учреждений, расчеты за </w:t>
            </w:r>
            <w:proofErr w:type="gramStart"/>
            <w:r w:rsidRPr="00187288">
              <w:rPr>
                <w:rFonts w:ascii="Times New Roman" w:hAnsi="Times New Roman" w:cs="Times New Roman"/>
                <w:color w:val="000000"/>
                <w:sz w:val="18"/>
                <w:szCs w:val="18"/>
              </w:rPr>
              <w:t>которую</w:t>
            </w:r>
            <w:proofErr w:type="gramEnd"/>
            <w:r w:rsidRPr="00187288">
              <w:rPr>
                <w:rFonts w:ascii="Times New Roman" w:hAnsi="Times New Roman" w:cs="Times New Roman"/>
                <w:color w:val="000000"/>
                <w:sz w:val="18"/>
                <w:szCs w:val="18"/>
              </w:rPr>
              <w:t xml:space="preserve"> осуществляются с использованием приборов учета </w:t>
            </w:r>
          </w:p>
        </w:tc>
        <w:tc>
          <w:tcPr>
            <w:tcW w:w="709" w:type="dxa"/>
            <w:tcBorders>
              <w:top w:val="nil"/>
              <w:left w:val="nil"/>
              <w:bottom w:val="single" w:sz="4" w:space="0" w:color="auto"/>
              <w:right w:val="nil"/>
            </w:tcBorders>
            <w:shd w:val="clear" w:color="auto" w:fill="auto"/>
            <w:vAlign w:val="center"/>
            <w:hideMark/>
          </w:tcPr>
          <w:p w:rsidR="007C11FF" w:rsidRPr="00187288" w:rsidRDefault="007C11FF"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9486</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9780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10082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10437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11060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10645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10230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9815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9401</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9307</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9213</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9119</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9025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7C11FF" w:rsidRPr="007C11FF" w:rsidRDefault="007C11FF" w:rsidP="007C11FF">
            <w:pPr>
              <w:spacing w:after="0" w:line="240" w:lineRule="auto"/>
              <w:jc w:val="center"/>
              <w:rPr>
                <w:rFonts w:ascii="Times New Roman" w:hAnsi="Times New Roman" w:cs="Times New Roman"/>
                <w:color w:val="000000"/>
                <w:sz w:val="16"/>
                <w:szCs w:val="16"/>
              </w:rPr>
            </w:pPr>
            <w:r w:rsidRPr="007C11FF">
              <w:rPr>
                <w:rFonts w:ascii="Times New Roman" w:hAnsi="Times New Roman" w:cs="Times New Roman"/>
                <w:color w:val="000000"/>
                <w:sz w:val="16"/>
                <w:szCs w:val="16"/>
              </w:rPr>
              <w:t>8931</w:t>
            </w:r>
          </w:p>
        </w:tc>
      </w:tr>
      <w:tr w:rsidR="00D72145" w:rsidRPr="00187288" w:rsidTr="00D72145">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п28</w:t>
            </w:r>
          </w:p>
        </w:tc>
        <w:tc>
          <w:tcPr>
            <w:tcW w:w="2552"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Численность сотрудников муниципальных учреждений, в которых расчеты за ЭЭ осуществляются с использованием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чел.</w:t>
            </w:r>
          </w:p>
        </w:tc>
        <w:tc>
          <w:tcPr>
            <w:tcW w:w="784"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25</w:t>
            </w:r>
          </w:p>
        </w:tc>
        <w:tc>
          <w:tcPr>
            <w:tcW w:w="80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25</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22</w:t>
            </w:r>
          </w:p>
        </w:tc>
        <w:tc>
          <w:tcPr>
            <w:tcW w:w="866"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187288">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44"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c>
          <w:tcPr>
            <w:tcW w:w="883" w:type="dxa"/>
            <w:tcBorders>
              <w:top w:val="nil"/>
              <w:left w:val="nil"/>
              <w:bottom w:val="single" w:sz="4" w:space="0" w:color="auto"/>
              <w:right w:val="single" w:sz="4" w:space="0" w:color="auto"/>
            </w:tcBorders>
            <w:shd w:val="clear" w:color="auto" w:fill="auto"/>
            <w:vAlign w:val="center"/>
            <w:hideMark/>
          </w:tcPr>
          <w:p w:rsidR="00D72145" w:rsidRPr="00D72145" w:rsidRDefault="00D72145" w:rsidP="00C4573A">
            <w:pPr>
              <w:spacing w:after="0" w:line="240" w:lineRule="auto"/>
              <w:jc w:val="center"/>
              <w:rPr>
                <w:rFonts w:ascii="Times New Roman" w:hAnsi="Times New Roman" w:cs="Times New Roman"/>
                <w:sz w:val="16"/>
                <w:szCs w:val="16"/>
              </w:rPr>
            </w:pPr>
            <w:r w:rsidRPr="00D72145">
              <w:rPr>
                <w:rFonts w:ascii="Times New Roman" w:hAnsi="Times New Roman" w:cs="Times New Roman"/>
                <w:sz w:val="16"/>
                <w:szCs w:val="16"/>
              </w:rPr>
              <w:t>21</w:t>
            </w:r>
          </w:p>
        </w:tc>
      </w:tr>
      <w:tr w:rsidR="00187288" w:rsidRPr="00187288" w:rsidTr="0018728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п29</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Расход ЭЭ на обеспечение   муниципальных учреждений, расчеты за </w:t>
            </w:r>
            <w:proofErr w:type="gramStart"/>
            <w:r w:rsidRPr="00187288">
              <w:rPr>
                <w:rFonts w:ascii="Times New Roman" w:hAnsi="Times New Roman" w:cs="Times New Roman"/>
                <w:color w:val="000000"/>
                <w:sz w:val="18"/>
                <w:szCs w:val="18"/>
              </w:rPr>
              <w:t>которую</w:t>
            </w:r>
            <w:proofErr w:type="gramEnd"/>
            <w:r w:rsidRPr="00187288">
              <w:rPr>
                <w:rFonts w:ascii="Times New Roman" w:hAnsi="Times New Roman" w:cs="Times New Roman"/>
                <w:color w:val="000000"/>
                <w:sz w:val="18"/>
                <w:szCs w:val="18"/>
              </w:rPr>
              <w:t xml:space="preserve"> осуществляются с применением расчетных способов</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18728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п30</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Численность сотрудников муниципальных учреждений, в которых расчеты за ЭЭ осуществляются с применением расчетного способа</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чел.</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D72145"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п31</w:t>
            </w:r>
          </w:p>
        </w:tc>
        <w:tc>
          <w:tcPr>
            <w:tcW w:w="2552"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природного газа, потребляемого (используемого)   муниципальными учреждениями   МО</w:t>
            </w:r>
          </w:p>
        </w:tc>
        <w:tc>
          <w:tcPr>
            <w:tcW w:w="709"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D72145" w:rsidRPr="00187288" w:rsidTr="00187288">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п32</w:t>
            </w:r>
          </w:p>
        </w:tc>
        <w:tc>
          <w:tcPr>
            <w:tcW w:w="2552"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природного газа, потребляемого (используемого)   муниципальными учреждениями, расчеты за который осуществляются с использованием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D72145" w:rsidRPr="00187288" w:rsidRDefault="00D72145"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D72145" w:rsidRPr="00187288" w:rsidRDefault="00D72145"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5436B3" w:rsidRPr="00187288" w:rsidTr="001C1AC6">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436B3" w:rsidRPr="00187288" w:rsidRDefault="005436B3"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п33</w:t>
            </w:r>
          </w:p>
        </w:tc>
        <w:tc>
          <w:tcPr>
            <w:tcW w:w="2552" w:type="dxa"/>
            <w:tcBorders>
              <w:top w:val="nil"/>
              <w:left w:val="nil"/>
              <w:bottom w:val="single" w:sz="4" w:space="0" w:color="auto"/>
              <w:right w:val="single" w:sz="4" w:space="0" w:color="auto"/>
            </w:tcBorders>
            <w:shd w:val="clear" w:color="auto" w:fill="auto"/>
            <w:vAlign w:val="center"/>
            <w:hideMark/>
          </w:tcPr>
          <w:p w:rsidR="005436B3" w:rsidRPr="00187288" w:rsidRDefault="005436B3"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Расходы МО (бюджет)</w:t>
            </w:r>
          </w:p>
        </w:tc>
        <w:tc>
          <w:tcPr>
            <w:tcW w:w="709" w:type="dxa"/>
            <w:tcBorders>
              <w:top w:val="nil"/>
              <w:left w:val="nil"/>
              <w:bottom w:val="single" w:sz="4" w:space="0" w:color="auto"/>
              <w:right w:val="single" w:sz="4" w:space="0" w:color="auto"/>
            </w:tcBorders>
            <w:shd w:val="clear" w:color="auto" w:fill="auto"/>
            <w:vAlign w:val="center"/>
            <w:hideMark/>
          </w:tcPr>
          <w:p w:rsidR="005436B3" w:rsidRPr="00187288" w:rsidRDefault="005436B3"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руб.</w:t>
            </w:r>
          </w:p>
        </w:tc>
        <w:tc>
          <w:tcPr>
            <w:tcW w:w="784"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15359</w:t>
            </w:r>
          </w:p>
        </w:tc>
        <w:tc>
          <w:tcPr>
            <w:tcW w:w="80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16328</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17658</w:t>
            </w:r>
          </w:p>
        </w:tc>
        <w:tc>
          <w:tcPr>
            <w:tcW w:w="866"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16211</w:t>
            </w:r>
          </w:p>
        </w:tc>
        <w:tc>
          <w:tcPr>
            <w:tcW w:w="850"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17950</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5436B3"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18698</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5436B3"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7848</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5436B3"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8037</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8399</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8761</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9123</w:t>
            </w:r>
          </w:p>
        </w:tc>
        <w:tc>
          <w:tcPr>
            <w:tcW w:w="844"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9485</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9847</w:t>
            </w:r>
          </w:p>
        </w:tc>
        <w:tc>
          <w:tcPr>
            <w:tcW w:w="883" w:type="dxa"/>
            <w:tcBorders>
              <w:top w:val="nil"/>
              <w:left w:val="nil"/>
              <w:bottom w:val="single" w:sz="4" w:space="0" w:color="auto"/>
              <w:right w:val="single" w:sz="4" w:space="0" w:color="auto"/>
            </w:tcBorders>
            <w:shd w:val="clear" w:color="auto" w:fill="auto"/>
            <w:vAlign w:val="center"/>
            <w:hideMark/>
          </w:tcPr>
          <w:p w:rsidR="005436B3"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10207</w:t>
            </w:r>
          </w:p>
        </w:tc>
      </w:tr>
      <w:tr w:rsidR="001C1AC6" w:rsidRPr="00187288" w:rsidTr="001C1AC6">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п34</w:t>
            </w:r>
          </w:p>
        </w:tc>
        <w:tc>
          <w:tcPr>
            <w:tcW w:w="2552"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Расходы бюджета МО на обеспечение энергетическими ресурсами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руб.</w:t>
            </w:r>
          </w:p>
        </w:tc>
        <w:tc>
          <w:tcPr>
            <w:tcW w:w="784"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0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66"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50"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290</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sidRPr="001C1AC6">
              <w:rPr>
                <w:rFonts w:ascii="Times New Roman" w:hAnsi="Times New Roman" w:cs="Times New Roman"/>
                <w:sz w:val="16"/>
                <w:szCs w:val="16"/>
              </w:rPr>
              <w:t>298,7</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sidRPr="001C1AC6">
              <w:rPr>
                <w:rFonts w:ascii="Times New Roman" w:hAnsi="Times New Roman" w:cs="Times New Roman"/>
                <w:sz w:val="16"/>
                <w:szCs w:val="16"/>
              </w:rPr>
              <w:t>307,4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sidRPr="001C1AC6">
              <w:rPr>
                <w:rFonts w:ascii="Times New Roman" w:hAnsi="Times New Roman" w:cs="Times New Roman"/>
                <w:sz w:val="16"/>
                <w:szCs w:val="16"/>
              </w:rPr>
              <w:t>316,1</w:t>
            </w:r>
          </w:p>
        </w:tc>
        <w:tc>
          <w:tcPr>
            <w:tcW w:w="844"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sidRPr="001C1AC6">
              <w:rPr>
                <w:rFonts w:ascii="Times New Roman" w:hAnsi="Times New Roman" w:cs="Times New Roman"/>
                <w:sz w:val="16"/>
                <w:szCs w:val="16"/>
              </w:rPr>
              <w:t>324,8</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sidRPr="001C1AC6">
              <w:rPr>
                <w:rFonts w:ascii="Times New Roman" w:hAnsi="Times New Roman" w:cs="Times New Roman"/>
                <w:sz w:val="16"/>
                <w:szCs w:val="16"/>
              </w:rPr>
              <w:t>333,5</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sidRPr="001C1AC6">
              <w:rPr>
                <w:rFonts w:ascii="Times New Roman" w:hAnsi="Times New Roman" w:cs="Times New Roman"/>
                <w:sz w:val="16"/>
                <w:szCs w:val="16"/>
              </w:rPr>
              <w:t>342,2</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п35</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Расходы МО на предоставление субсидий организациям коммунального комплекса на приобретение топлива</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руб.</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6A36B0"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п36</w:t>
            </w:r>
          </w:p>
        </w:tc>
        <w:tc>
          <w:tcPr>
            <w:tcW w:w="2552"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Общее количество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0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66"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50"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44"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п37</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Количество   муниципальных учреждений, в отношении которых проведено обязательное энергетическое обследование</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6A36B0"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п38</w:t>
            </w:r>
          </w:p>
        </w:tc>
        <w:tc>
          <w:tcPr>
            <w:tcW w:w="2552"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Число </w:t>
            </w:r>
            <w:proofErr w:type="spellStart"/>
            <w:r w:rsidRPr="00187288">
              <w:rPr>
                <w:rFonts w:ascii="Times New Roman" w:hAnsi="Times New Roman" w:cs="Times New Roman"/>
                <w:color w:val="000000"/>
                <w:sz w:val="18"/>
                <w:szCs w:val="18"/>
              </w:rPr>
              <w:t>энергосервисных</w:t>
            </w:r>
            <w:proofErr w:type="spellEnd"/>
            <w:r w:rsidRPr="00187288">
              <w:rPr>
                <w:rFonts w:ascii="Times New Roman" w:hAnsi="Times New Roman" w:cs="Times New Roman"/>
                <w:color w:val="000000"/>
                <w:sz w:val="18"/>
                <w:szCs w:val="18"/>
              </w:rPr>
              <w:t xml:space="preserve"> договоров (контрактов), заключенных </w:t>
            </w:r>
            <w:r w:rsidRPr="00187288">
              <w:rPr>
                <w:rFonts w:ascii="Times New Roman" w:hAnsi="Times New Roman" w:cs="Times New Roman"/>
                <w:color w:val="000000"/>
                <w:sz w:val="18"/>
                <w:szCs w:val="18"/>
              </w:rPr>
              <w:lastRenderedPageBreak/>
              <w:t>муниципальными заказчиками</w:t>
            </w:r>
          </w:p>
        </w:tc>
        <w:tc>
          <w:tcPr>
            <w:tcW w:w="709"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ед.</w:t>
            </w:r>
          </w:p>
        </w:tc>
        <w:tc>
          <w:tcPr>
            <w:tcW w:w="784"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0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66"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50"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44"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r>
      <w:tr w:rsidR="006A36B0"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п39</w:t>
            </w:r>
          </w:p>
        </w:tc>
        <w:tc>
          <w:tcPr>
            <w:tcW w:w="2552"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Общее количество муниципальных заказчиков</w:t>
            </w:r>
          </w:p>
        </w:tc>
        <w:tc>
          <w:tcPr>
            <w:tcW w:w="709"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0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66"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50"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44"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c>
          <w:tcPr>
            <w:tcW w:w="883"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4</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п40</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Количество муниципальных заказчиков, </w:t>
            </w:r>
            <w:proofErr w:type="spellStart"/>
            <w:r w:rsidRPr="00187288">
              <w:rPr>
                <w:rFonts w:ascii="Times New Roman" w:hAnsi="Times New Roman" w:cs="Times New Roman"/>
                <w:color w:val="000000"/>
                <w:sz w:val="18"/>
                <w:szCs w:val="18"/>
              </w:rPr>
              <w:t>заключившхэнергосервисные</w:t>
            </w:r>
            <w:proofErr w:type="spellEnd"/>
            <w:r w:rsidRPr="00187288">
              <w:rPr>
                <w:rFonts w:ascii="Times New Roman" w:hAnsi="Times New Roman" w:cs="Times New Roman"/>
                <w:color w:val="000000"/>
                <w:sz w:val="18"/>
                <w:szCs w:val="18"/>
              </w:rPr>
              <w:t xml:space="preserve"> договоры (контракты)</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1</w:t>
            </w:r>
          </w:p>
        </w:tc>
      </w:tr>
      <w:tr w:rsidR="001C1AC6" w:rsidRPr="00187288" w:rsidTr="001C1AC6">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п41</w:t>
            </w:r>
          </w:p>
        </w:tc>
        <w:tc>
          <w:tcPr>
            <w:tcW w:w="2552"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товаров, работ, услуг, закупаемых для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руб.</w:t>
            </w:r>
          </w:p>
        </w:tc>
        <w:tc>
          <w:tcPr>
            <w:tcW w:w="784"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9215,4</w:t>
            </w:r>
          </w:p>
        </w:tc>
        <w:tc>
          <w:tcPr>
            <w:tcW w:w="80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9796,8</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10594,8</w:t>
            </w:r>
          </w:p>
        </w:tc>
        <w:tc>
          <w:tcPr>
            <w:tcW w:w="866"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9726,6</w:t>
            </w:r>
          </w:p>
        </w:tc>
        <w:tc>
          <w:tcPr>
            <w:tcW w:w="850"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10770</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11218,8</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4708,8</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4822,2</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5039,4</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5256,6</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5473,8</w:t>
            </w:r>
          </w:p>
        </w:tc>
        <w:tc>
          <w:tcPr>
            <w:tcW w:w="844"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5691</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5908,2</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6124,2</w:t>
            </w:r>
          </w:p>
        </w:tc>
      </w:tr>
      <w:tr w:rsidR="006A36B0"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п42</w:t>
            </w:r>
          </w:p>
        </w:tc>
        <w:tc>
          <w:tcPr>
            <w:tcW w:w="2552"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товаров, работ, услуг, закупаемых для муниципальных нужд в соответствии с требованиями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center"/>
            <w:hideMark/>
          </w:tcPr>
          <w:p w:rsidR="006A36B0" w:rsidRPr="00187288" w:rsidRDefault="006A36B0"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руб.</w:t>
            </w:r>
          </w:p>
        </w:tc>
        <w:tc>
          <w:tcPr>
            <w:tcW w:w="784" w:type="dxa"/>
            <w:tcBorders>
              <w:top w:val="nil"/>
              <w:left w:val="nil"/>
              <w:bottom w:val="single" w:sz="4" w:space="0" w:color="auto"/>
              <w:right w:val="single" w:sz="4" w:space="0" w:color="auto"/>
            </w:tcBorders>
            <w:shd w:val="clear" w:color="auto" w:fill="auto"/>
            <w:noWrap/>
            <w:vAlign w:val="center"/>
            <w:hideMark/>
          </w:tcPr>
          <w:p w:rsidR="006A36B0" w:rsidRPr="00187288" w:rsidRDefault="006A36B0"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6A36B0" w:rsidRPr="00187288" w:rsidRDefault="006A36B0"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187288" w:rsidRDefault="006A36B0"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6A36B0" w:rsidRPr="00187288" w:rsidRDefault="006A36B0"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6A36B0" w:rsidRPr="00187288" w:rsidRDefault="006A36B0"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44"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103</w:t>
            </w:r>
          </w:p>
        </w:tc>
        <w:tc>
          <w:tcPr>
            <w:tcW w:w="883" w:type="dxa"/>
            <w:tcBorders>
              <w:top w:val="nil"/>
              <w:left w:val="nil"/>
              <w:bottom w:val="single" w:sz="4" w:space="0" w:color="auto"/>
              <w:right w:val="single" w:sz="4" w:space="0" w:color="auto"/>
            </w:tcBorders>
            <w:shd w:val="clear" w:color="auto" w:fill="auto"/>
            <w:noWrap/>
            <w:vAlign w:val="center"/>
            <w:hideMark/>
          </w:tcPr>
          <w:p w:rsidR="006A36B0" w:rsidRPr="006A36B0" w:rsidRDefault="006A36B0" w:rsidP="006A36B0">
            <w:pPr>
              <w:spacing w:after="0" w:line="240" w:lineRule="auto"/>
              <w:jc w:val="center"/>
              <w:rPr>
                <w:rFonts w:ascii="Times New Roman" w:hAnsi="Times New Roman" w:cs="Times New Roman"/>
                <w:color w:val="000000"/>
                <w:sz w:val="16"/>
                <w:szCs w:val="16"/>
              </w:rPr>
            </w:pPr>
            <w:r w:rsidRPr="006A36B0">
              <w:rPr>
                <w:rFonts w:ascii="Times New Roman" w:hAnsi="Times New Roman" w:cs="Times New Roman"/>
                <w:color w:val="000000"/>
                <w:sz w:val="16"/>
                <w:szCs w:val="16"/>
              </w:rPr>
              <w:t>107</w:t>
            </w:r>
          </w:p>
        </w:tc>
      </w:tr>
      <w:tr w:rsidR="001C1AC6" w:rsidRPr="00187288" w:rsidTr="001C1AC6">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п43</w:t>
            </w:r>
          </w:p>
        </w:tc>
        <w:tc>
          <w:tcPr>
            <w:tcW w:w="2552"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Расходы бюджета МО на предоставление социальной поддержки гражданам по оплате жилого помещения и коммунальных услуг </w:t>
            </w:r>
          </w:p>
        </w:tc>
        <w:tc>
          <w:tcPr>
            <w:tcW w:w="709"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руб.</w:t>
            </w:r>
          </w:p>
        </w:tc>
        <w:tc>
          <w:tcPr>
            <w:tcW w:w="784"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137,1</w:t>
            </w:r>
          </w:p>
        </w:tc>
        <w:tc>
          <w:tcPr>
            <w:tcW w:w="80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128,2</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169,1</w:t>
            </w:r>
          </w:p>
        </w:tc>
        <w:tc>
          <w:tcPr>
            <w:tcW w:w="866"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151,6</w:t>
            </w:r>
          </w:p>
        </w:tc>
        <w:tc>
          <w:tcPr>
            <w:tcW w:w="850"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145,9</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143,0</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156,0</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169,0</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172,1</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175,2</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178,3</w:t>
            </w:r>
          </w:p>
        </w:tc>
        <w:tc>
          <w:tcPr>
            <w:tcW w:w="844"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181,4</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184,5</w:t>
            </w:r>
          </w:p>
        </w:tc>
        <w:tc>
          <w:tcPr>
            <w:tcW w:w="883" w:type="dxa"/>
            <w:tcBorders>
              <w:top w:val="nil"/>
              <w:left w:val="nil"/>
              <w:bottom w:val="single" w:sz="4" w:space="0" w:color="auto"/>
              <w:right w:val="single" w:sz="4" w:space="0" w:color="auto"/>
            </w:tcBorders>
            <w:shd w:val="clear" w:color="auto" w:fill="auto"/>
            <w:noWrap/>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187,6</w:t>
            </w:r>
          </w:p>
        </w:tc>
      </w:tr>
      <w:tr w:rsidR="001C1AC6" w:rsidRPr="00187288" w:rsidTr="001C1AC6">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п44</w:t>
            </w:r>
          </w:p>
        </w:tc>
        <w:tc>
          <w:tcPr>
            <w:tcW w:w="2552"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Количество граждан, которым предоставляются социальная поддержка по оплате жилого помещения и коммунальных услуг </w:t>
            </w:r>
          </w:p>
        </w:tc>
        <w:tc>
          <w:tcPr>
            <w:tcW w:w="709" w:type="dxa"/>
            <w:tcBorders>
              <w:top w:val="nil"/>
              <w:left w:val="nil"/>
              <w:bottom w:val="single" w:sz="4" w:space="0" w:color="auto"/>
              <w:right w:val="single" w:sz="4" w:space="0" w:color="auto"/>
            </w:tcBorders>
            <w:shd w:val="clear" w:color="auto" w:fill="auto"/>
            <w:vAlign w:val="center"/>
            <w:hideMark/>
          </w:tcPr>
          <w:p w:rsidR="001C1AC6" w:rsidRPr="00187288" w:rsidRDefault="001C1AC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чел.</w:t>
            </w:r>
          </w:p>
        </w:tc>
        <w:tc>
          <w:tcPr>
            <w:tcW w:w="784"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0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66"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1C1AC6">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44"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c>
          <w:tcPr>
            <w:tcW w:w="883" w:type="dxa"/>
            <w:tcBorders>
              <w:top w:val="nil"/>
              <w:left w:val="nil"/>
              <w:bottom w:val="single" w:sz="4" w:space="0" w:color="auto"/>
              <w:right w:val="single" w:sz="4" w:space="0" w:color="auto"/>
            </w:tcBorders>
            <w:shd w:val="clear" w:color="auto" w:fill="auto"/>
            <w:vAlign w:val="center"/>
            <w:hideMark/>
          </w:tcPr>
          <w:p w:rsidR="001C1AC6" w:rsidRPr="001C1AC6" w:rsidRDefault="001C1AC6" w:rsidP="00800E8A">
            <w:pPr>
              <w:spacing w:after="0" w:line="240" w:lineRule="auto"/>
              <w:jc w:val="center"/>
              <w:rPr>
                <w:rFonts w:ascii="Times New Roman" w:hAnsi="Times New Roman" w:cs="Times New Roman"/>
                <w:color w:val="000000"/>
                <w:sz w:val="16"/>
                <w:szCs w:val="16"/>
              </w:rPr>
            </w:pPr>
            <w:r w:rsidRPr="001C1AC6">
              <w:rPr>
                <w:rFonts w:ascii="Times New Roman" w:hAnsi="Times New Roman" w:cs="Times New Roman"/>
                <w:color w:val="000000"/>
                <w:sz w:val="16"/>
                <w:szCs w:val="16"/>
              </w:rPr>
              <w:t>14</w:t>
            </w:r>
          </w:p>
        </w:tc>
      </w:tr>
      <w:tr w:rsidR="000F0C24" w:rsidRPr="00187288" w:rsidTr="000F0C24">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п45</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ЭЭ, потребляемой (используемой) в жилых домах (за исключением многоквартирных домов) на территории МО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81768</w:t>
            </w:r>
          </w:p>
        </w:tc>
        <w:tc>
          <w:tcPr>
            <w:tcW w:w="80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139234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121117</w:t>
            </w:r>
          </w:p>
        </w:tc>
        <w:tc>
          <w:tcPr>
            <w:tcW w:w="866"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159884</w:t>
            </w:r>
          </w:p>
        </w:tc>
        <w:tc>
          <w:tcPr>
            <w:tcW w:w="850"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146793</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145876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144958</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144041</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143123</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142206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141288</w:t>
            </w:r>
          </w:p>
        </w:tc>
        <w:tc>
          <w:tcPr>
            <w:tcW w:w="84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140371</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139454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138582</w:t>
            </w:r>
          </w:p>
        </w:tc>
      </w:tr>
      <w:tr w:rsidR="000F0C24" w:rsidRPr="00187288" w:rsidTr="000F0C24">
        <w:trPr>
          <w:trHeight w:val="9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 xml:space="preserve">Объем ЭЭ,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 </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81768</w:t>
            </w:r>
          </w:p>
        </w:tc>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139234</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121117</w:t>
            </w:r>
          </w:p>
        </w:tc>
        <w:tc>
          <w:tcPr>
            <w:tcW w:w="8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159884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146793</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145876</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144958</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144041</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143123</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142206</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141288</w:t>
            </w:r>
          </w:p>
        </w:tc>
        <w:tc>
          <w:tcPr>
            <w:tcW w:w="8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140371</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139454</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138582</w:t>
            </w:r>
          </w:p>
        </w:tc>
      </w:tr>
      <w:tr w:rsidR="00187288" w:rsidRPr="00187288" w:rsidTr="000F0C24">
        <w:trPr>
          <w:trHeight w:val="453"/>
        </w:trPr>
        <w:tc>
          <w:tcPr>
            <w:tcW w:w="582"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784"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0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50"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44"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
        </w:tc>
      </w:tr>
      <w:tr w:rsidR="000F0C24" w:rsidRPr="00187288" w:rsidTr="000F0C24">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п47</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ЭЭ, потребляемой (используемой) в многоквартирных домах на территории МО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635492</w:t>
            </w:r>
          </w:p>
        </w:tc>
        <w:tc>
          <w:tcPr>
            <w:tcW w:w="80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1082115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941316</w:t>
            </w:r>
          </w:p>
        </w:tc>
        <w:tc>
          <w:tcPr>
            <w:tcW w:w="866"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1242611</w:t>
            </w:r>
          </w:p>
        </w:tc>
        <w:tc>
          <w:tcPr>
            <w:tcW w:w="850"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1140867</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1133737</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1126606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1119476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1112345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1105215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1098084</w:t>
            </w:r>
          </w:p>
        </w:tc>
        <w:tc>
          <w:tcPr>
            <w:tcW w:w="84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1090954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1083823</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1077050</w:t>
            </w:r>
          </w:p>
        </w:tc>
      </w:tr>
      <w:tr w:rsidR="000F0C24" w:rsidRPr="00187288" w:rsidTr="000F0C24">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п48</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ЭЭ,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635492</w:t>
            </w:r>
          </w:p>
        </w:tc>
        <w:tc>
          <w:tcPr>
            <w:tcW w:w="80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1082115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941316</w:t>
            </w:r>
          </w:p>
        </w:tc>
        <w:tc>
          <w:tcPr>
            <w:tcW w:w="866"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1242611</w:t>
            </w:r>
          </w:p>
        </w:tc>
        <w:tc>
          <w:tcPr>
            <w:tcW w:w="850"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1140867</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1133737</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1126606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1119476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1112345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1105215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1098084</w:t>
            </w:r>
          </w:p>
        </w:tc>
        <w:tc>
          <w:tcPr>
            <w:tcW w:w="84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1090954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1083823</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1077050</w:t>
            </w:r>
          </w:p>
        </w:tc>
      </w:tr>
      <w:tr w:rsidR="000F0C24" w:rsidRPr="00187288" w:rsidTr="000F0C24">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п49</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ЭЭ, потребляемой (используемой) в многоквартирных домах на территории МО, расчеты за которую осуществляется с использованием индивидуальных и общих (для коммунальной квартиры) приборов учета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635492</w:t>
            </w:r>
          </w:p>
        </w:tc>
        <w:tc>
          <w:tcPr>
            <w:tcW w:w="80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1082115</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941316</w:t>
            </w:r>
          </w:p>
        </w:tc>
        <w:tc>
          <w:tcPr>
            <w:tcW w:w="866"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1242611</w:t>
            </w:r>
          </w:p>
        </w:tc>
        <w:tc>
          <w:tcPr>
            <w:tcW w:w="850"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1140867</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1133737</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1126606</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1119476</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1112345</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1105215</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1098084</w:t>
            </w:r>
          </w:p>
        </w:tc>
        <w:tc>
          <w:tcPr>
            <w:tcW w:w="844"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1090954</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1083823</w:t>
            </w:r>
          </w:p>
        </w:tc>
        <w:tc>
          <w:tcPr>
            <w:tcW w:w="883" w:type="dxa"/>
            <w:tcBorders>
              <w:top w:val="nil"/>
              <w:left w:val="nil"/>
              <w:bottom w:val="nil"/>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1077050</w:t>
            </w:r>
          </w:p>
        </w:tc>
      </w:tr>
      <w:tr w:rsidR="00C4573A"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п50</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ТЭ, потребляемой (используемой) в жилых домах на территории МО</w:t>
            </w:r>
            <w:proofErr w:type="gramEnd"/>
          </w:p>
        </w:tc>
        <w:tc>
          <w:tcPr>
            <w:tcW w:w="709" w:type="dxa"/>
            <w:tcBorders>
              <w:top w:val="nil"/>
              <w:left w:val="nil"/>
              <w:bottom w:val="single" w:sz="4" w:space="0" w:color="auto"/>
              <w:right w:val="nil"/>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9406,65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9406,65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9353,32</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9345,42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9343,92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9189,08</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9034,24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8879,40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8724,56</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8569,72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8414,88</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8260,04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8105,20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7950,32</w:t>
            </w:r>
          </w:p>
        </w:tc>
      </w:tr>
      <w:tr w:rsidR="00C4573A" w:rsidRPr="00187288" w:rsidTr="00187288">
        <w:trPr>
          <w:trHeight w:val="9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п51</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ТЭ, потребляемой (используемой) в жилых домах на территории  МО, расчеты за которую осуществляются с использованием приборов учета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nil"/>
              <w:left w:val="nil"/>
              <w:bottom w:val="nil"/>
              <w:right w:val="single" w:sz="4" w:space="0" w:color="auto"/>
            </w:tcBorders>
            <w:shd w:val="clear" w:color="auto" w:fill="auto"/>
            <w:vAlign w:val="center"/>
            <w:hideMark/>
          </w:tcPr>
          <w:p w:rsidR="00C4573A" w:rsidRPr="00187288" w:rsidRDefault="00C4573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nil"/>
              <w:right w:val="single" w:sz="4" w:space="0" w:color="auto"/>
            </w:tcBorders>
            <w:shd w:val="clear" w:color="auto" w:fill="auto"/>
            <w:vAlign w:val="center"/>
            <w:hideMark/>
          </w:tcPr>
          <w:p w:rsidR="00C4573A" w:rsidRPr="00187288" w:rsidRDefault="00C4573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C4573A" w:rsidRPr="00187288" w:rsidRDefault="00C4573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nil"/>
              <w:right w:val="single" w:sz="4" w:space="0" w:color="auto"/>
            </w:tcBorders>
            <w:shd w:val="clear" w:color="auto" w:fill="auto"/>
            <w:vAlign w:val="center"/>
            <w:hideMark/>
          </w:tcPr>
          <w:p w:rsidR="00C4573A" w:rsidRPr="00187288" w:rsidRDefault="00C4573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nil"/>
              <w:right w:val="single" w:sz="4" w:space="0" w:color="auto"/>
            </w:tcBorders>
            <w:shd w:val="clear" w:color="auto" w:fill="auto"/>
            <w:vAlign w:val="center"/>
            <w:hideMark/>
          </w:tcPr>
          <w:p w:rsidR="00C4573A" w:rsidRPr="00187288" w:rsidRDefault="00C4573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C4573A" w:rsidRPr="00187288" w:rsidRDefault="00C4573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9034,24</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8879,40</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8724,56</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8569,72</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8414,88</w:t>
            </w:r>
          </w:p>
        </w:tc>
        <w:tc>
          <w:tcPr>
            <w:tcW w:w="844"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8260,04</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8105,20</w:t>
            </w:r>
          </w:p>
        </w:tc>
        <w:tc>
          <w:tcPr>
            <w:tcW w:w="883" w:type="dxa"/>
            <w:tcBorders>
              <w:top w:val="nil"/>
              <w:left w:val="nil"/>
              <w:bottom w:val="nil"/>
              <w:right w:val="single" w:sz="4" w:space="0" w:color="auto"/>
            </w:tcBorders>
            <w:shd w:val="clear" w:color="auto" w:fill="auto"/>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7950,32</w:t>
            </w:r>
          </w:p>
        </w:tc>
      </w:tr>
      <w:tr w:rsidR="00C4573A"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п52</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ТЭ, потребляемой (используемой) в многоквартирных домах на территории МО</w:t>
            </w:r>
            <w:proofErr w:type="gramEnd"/>
          </w:p>
        </w:tc>
        <w:tc>
          <w:tcPr>
            <w:tcW w:w="709" w:type="dxa"/>
            <w:tcBorders>
              <w:top w:val="nil"/>
              <w:left w:val="nil"/>
              <w:bottom w:val="single" w:sz="4" w:space="0" w:color="auto"/>
              <w:right w:val="nil"/>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single" w:sz="4" w:space="0" w:color="auto"/>
              <w:left w:val="single" w:sz="4" w:space="0" w:color="auto"/>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9406,65</w:t>
            </w:r>
          </w:p>
        </w:tc>
        <w:tc>
          <w:tcPr>
            <w:tcW w:w="80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9406,65</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9353,32</w:t>
            </w:r>
          </w:p>
        </w:tc>
        <w:tc>
          <w:tcPr>
            <w:tcW w:w="866"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9345,42</w:t>
            </w:r>
          </w:p>
        </w:tc>
        <w:tc>
          <w:tcPr>
            <w:tcW w:w="850"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9343,92</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9189,08</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9034,24</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8879,40</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8724,56</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8569,72</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8414,88</w:t>
            </w:r>
          </w:p>
        </w:tc>
        <w:tc>
          <w:tcPr>
            <w:tcW w:w="844"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8260,04</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8105,20</w:t>
            </w:r>
          </w:p>
        </w:tc>
        <w:tc>
          <w:tcPr>
            <w:tcW w:w="883" w:type="dxa"/>
            <w:tcBorders>
              <w:top w:val="single" w:sz="4" w:space="0" w:color="auto"/>
              <w:left w:val="nil"/>
              <w:bottom w:val="nil"/>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7950,32</w:t>
            </w:r>
          </w:p>
        </w:tc>
      </w:tr>
      <w:tr w:rsidR="00C4573A" w:rsidRPr="00187288" w:rsidTr="00C4573A">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п53</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Объем ТЭ, потребляемой (используемой) в многоквартирных домах на территории МО, расчеты за которую осуществляется с использованием коллективных (общедомовых) приборов учета</w:t>
            </w:r>
            <w:proofErr w:type="gramEnd"/>
          </w:p>
        </w:tc>
        <w:tc>
          <w:tcPr>
            <w:tcW w:w="709" w:type="dxa"/>
            <w:tcBorders>
              <w:top w:val="nil"/>
              <w:left w:val="nil"/>
              <w:bottom w:val="single" w:sz="4" w:space="0" w:color="auto"/>
              <w:right w:val="nil"/>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9189,08</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9034,24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8879,40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8724,56</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8569,72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8414,88</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8260,04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8105,20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7950,32</w:t>
            </w:r>
          </w:p>
        </w:tc>
      </w:tr>
      <w:tr w:rsidR="00C4573A" w:rsidRPr="00187288" w:rsidTr="00C4573A">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п54</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воды, потребляемой (используемой) в жилых домах (за исключением многоквартирных домов) на территории МО</w:t>
            </w:r>
          </w:p>
        </w:tc>
        <w:tc>
          <w:tcPr>
            <w:tcW w:w="709"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куб.м.</w:t>
            </w:r>
          </w:p>
        </w:tc>
        <w:tc>
          <w:tcPr>
            <w:tcW w:w="784"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12061</w:t>
            </w:r>
          </w:p>
        </w:tc>
        <w:tc>
          <w:tcPr>
            <w:tcW w:w="80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12061</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12061</w:t>
            </w:r>
          </w:p>
        </w:tc>
        <w:tc>
          <w:tcPr>
            <w:tcW w:w="866"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11936</w:t>
            </w:r>
          </w:p>
        </w:tc>
        <w:tc>
          <w:tcPr>
            <w:tcW w:w="850"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10488</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10319</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24218</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22550</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9964</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9833</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9701</w:t>
            </w:r>
          </w:p>
        </w:tc>
        <w:tc>
          <w:tcPr>
            <w:tcW w:w="844"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9570</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9439</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9439</w:t>
            </w:r>
          </w:p>
        </w:tc>
      </w:tr>
      <w:tr w:rsidR="00831FBB" w:rsidRPr="00187288" w:rsidTr="00831FBB">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п55</w:t>
            </w:r>
          </w:p>
        </w:tc>
        <w:tc>
          <w:tcPr>
            <w:tcW w:w="2552" w:type="dxa"/>
            <w:tcBorders>
              <w:top w:val="nil"/>
              <w:left w:val="nil"/>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воды, потребляемой (используемой) в жилых домах (за исключением многоквартирных домов) на территории МО, расчеты за которую осуществляются с использованием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куб.м.</w:t>
            </w:r>
          </w:p>
        </w:tc>
        <w:tc>
          <w:tcPr>
            <w:tcW w:w="784"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nil"/>
              <w:right w:val="nil"/>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831FBB" w:rsidRDefault="00831FBB" w:rsidP="00831FBB">
            <w:pPr>
              <w:spacing w:after="0" w:line="240" w:lineRule="auto"/>
              <w:jc w:val="center"/>
              <w:rPr>
                <w:rFonts w:ascii="Times New Roman" w:hAnsi="Times New Roman" w:cs="Times New Roman"/>
                <w:color w:val="000000"/>
                <w:sz w:val="16"/>
                <w:szCs w:val="16"/>
              </w:rPr>
            </w:pPr>
            <w:r w:rsidRPr="00831FBB">
              <w:rPr>
                <w:rFonts w:ascii="Times New Roman" w:hAnsi="Times New Roman" w:cs="Times New Roman"/>
                <w:color w:val="000000"/>
                <w:sz w:val="16"/>
                <w:szCs w:val="16"/>
              </w:rPr>
              <w:t>1500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831FBB" w:rsidRDefault="00831FBB" w:rsidP="00831FBB">
            <w:pPr>
              <w:spacing w:after="0" w:line="240" w:lineRule="auto"/>
              <w:jc w:val="center"/>
              <w:rPr>
                <w:rFonts w:ascii="Times New Roman" w:hAnsi="Times New Roman" w:cs="Times New Roman"/>
                <w:color w:val="000000"/>
                <w:sz w:val="16"/>
                <w:szCs w:val="16"/>
              </w:rPr>
            </w:pPr>
            <w:r w:rsidRPr="00831FBB">
              <w:rPr>
                <w:rFonts w:ascii="Times New Roman" w:hAnsi="Times New Roman" w:cs="Times New Roman"/>
                <w:color w:val="000000"/>
                <w:sz w:val="16"/>
                <w:szCs w:val="16"/>
              </w:rPr>
              <w:t>1872</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831FBB" w:rsidRDefault="00831FBB" w:rsidP="00831FBB">
            <w:pPr>
              <w:spacing w:after="0" w:line="240" w:lineRule="auto"/>
              <w:jc w:val="center"/>
              <w:rPr>
                <w:rFonts w:ascii="Times New Roman" w:hAnsi="Times New Roman" w:cs="Times New Roman"/>
                <w:color w:val="000000"/>
                <w:sz w:val="16"/>
                <w:szCs w:val="16"/>
              </w:rPr>
            </w:pPr>
            <w:r w:rsidRPr="00831FBB">
              <w:rPr>
                <w:rFonts w:ascii="Times New Roman" w:hAnsi="Times New Roman" w:cs="Times New Roman"/>
                <w:color w:val="000000"/>
                <w:sz w:val="16"/>
                <w:szCs w:val="16"/>
              </w:rPr>
              <w:t>1900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9964</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9833</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9701</w:t>
            </w:r>
          </w:p>
        </w:tc>
        <w:tc>
          <w:tcPr>
            <w:tcW w:w="844"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9570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9439</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9439</w:t>
            </w:r>
          </w:p>
        </w:tc>
      </w:tr>
      <w:tr w:rsidR="00C4573A" w:rsidRPr="00187288" w:rsidTr="00C4573A">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п56</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воды, потребляемой (используемой) в многоквартирных домах на территории МО</w:t>
            </w:r>
          </w:p>
        </w:tc>
        <w:tc>
          <w:tcPr>
            <w:tcW w:w="709"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куб.м.</w:t>
            </w:r>
          </w:p>
        </w:tc>
        <w:tc>
          <w:tcPr>
            <w:tcW w:w="784"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93739</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93739</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93739</w:t>
            </w:r>
          </w:p>
        </w:tc>
        <w:tc>
          <w:tcPr>
            <w:tcW w:w="866"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92764</w:t>
            </w:r>
          </w:p>
        </w:tc>
        <w:tc>
          <w:tcPr>
            <w:tcW w:w="850"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81512</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80531</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65482</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66000</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77436</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76418</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75399</w:t>
            </w:r>
          </w:p>
        </w:tc>
        <w:tc>
          <w:tcPr>
            <w:tcW w:w="844"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74380</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73361</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C4573A" w:rsidRDefault="00C4573A"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73361</w:t>
            </w:r>
          </w:p>
        </w:tc>
      </w:tr>
      <w:tr w:rsidR="00831FBB" w:rsidRPr="00187288" w:rsidTr="00831FBB">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п57</w:t>
            </w:r>
          </w:p>
        </w:tc>
        <w:tc>
          <w:tcPr>
            <w:tcW w:w="2552" w:type="dxa"/>
            <w:tcBorders>
              <w:top w:val="nil"/>
              <w:left w:val="nil"/>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воды, потребляемой (используемой) в многоквартирных домах на территории МО, расчеты за которую осуществляются с использованием коллективных (общедомовых) приборов учета</w:t>
            </w:r>
          </w:p>
        </w:tc>
        <w:tc>
          <w:tcPr>
            <w:tcW w:w="709" w:type="dxa"/>
            <w:tcBorders>
              <w:top w:val="nil"/>
              <w:left w:val="nil"/>
              <w:bottom w:val="single" w:sz="4" w:space="0" w:color="auto"/>
              <w:right w:val="single" w:sz="4" w:space="0" w:color="auto"/>
            </w:tcBorders>
            <w:shd w:val="clear" w:color="auto" w:fill="auto"/>
            <w:vAlign w:val="bottom"/>
            <w:hideMark/>
          </w:tcPr>
          <w:p w:rsidR="00831FBB" w:rsidRPr="00187288" w:rsidRDefault="00831FBB"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куб.м.</w:t>
            </w:r>
          </w:p>
        </w:tc>
        <w:tc>
          <w:tcPr>
            <w:tcW w:w="784"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831FBB" w:rsidRDefault="00176CD7" w:rsidP="00831FB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831FBB" w:rsidRPr="00831FBB" w:rsidRDefault="00176CD7" w:rsidP="00831FB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831FBB" w:rsidRPr="00831FBB" w:rsidRDefault="00176CD7" w:rsidP="00831FB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12924</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20444</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23221</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77436</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76418</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75399</w:t>
            </w:r>
          </w:p>
        </w:tc>
        <w:tc>
          <w:tcPr>
            <w:tcW w:w="844"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74380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73361</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73361</w:t>
            </w:r>
          </w:p>
        </w:tc>
      </w:tr>
      <w:tr w:rsidR="00831FBB" w:rsidRPr="00187288" w:rsidTr="00C4573A">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п58</w:t>
            </w:r>
          </w:p>
        </w:tc>
        <w:tc>
          <w:tcPr>
            <w:tcW w:w="2552" w:type="dxa"/>
            <w:tcBorders>
              <w:top w:val="nil"/>
              <w:left w:val="nil"/>
              <w:bottom w:val="single" w:sz="4" w:space="0" w:color="auto"/>
              <w:right w:val="single" w:sz="4" w:space="0" w:color="auto"/>
            </w:tcBorders>
            <w:shd w:val="clear" w:color="auto" w:fill="auto"/>
            <w:vAlign w:val="center"/>
            <w:hideMark/>
          </w:tcPr>
          <w:p w:rsidR="00831FBB" w:rsidRPr="00187288" w:rsidRDefault="00831FBB"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воды, потребляемой (используемой) в многоквартирных домах на территории МО, расчеты за которую осуществляются с использованием индивидуальных и общих (для коммунальной квартиры) приборов учета</w:t>
            </w:r>
          </w:p>
        </w:tc>
        <w:tc>
          <w:tcPr>
            <w:tcW w:w="709" w:type="dxa"/>
            <w:tcBorders>
              <w:top w:val="nil"/>
              <w:left w:val="nil"/>
              <w:bottom w:val="single" w:sz="4" w:space="0" w:color="auto"/>
              <w:right w:val="single" w:sz="4" w:space="0" w:color="auto"/>
            </w:tcBorders>
            <w:shd w:val="clear" w:color="auto" w:fill="auto"/>
            <w:vAlign w:val="bottom"/>
            <w:hideMark/>
          </w:tcPr>
          <w:p w:rsidR="00831FBB" w:rsidRPr="00187288" w:rsidRDefault="00831FBB"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куб.м.</w:t>
            </w:r>
          </w:p>
        </w:tc>
        <w:tc>
          <w:tcPr>
            <w:tcW w:w="784"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831FBB" w:rsidRPr="00187288" w:rsidRDefault="00831FBB"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831FBB" w:rsidRDefault="00831FBB" w:rsidP="005436B3">
            <w:pPr>
              <w:spacing w:after="0" w:line="240" w:lineRule="auto"/>
              <w:jc w:val="center"/>
              <w:rPr>
                <w:rFonts w:ascii="Times New Roman" w:hAnsi="Times New Roman" w:cs="Times New Roman"/>
                <w:color w:val="000000"/>
                <w:sz w:val="16"/>
                <w:szCs w:val="16"/>
              </w:rPr>
            </w:pPr>
            <w:r w:rsidRPr="00831FBB">
              <w:rPr>
                <w:rFonts w:ascii="Times New Roman" w:hAnsi="Times New Roman" w:cs="Times New Roman"/>
                <w:color w:val="000000"/>
                <w:sz w:val="16"/>
                <w:szCs w:val="16"/>
              </w:rPr>
              <w:t>4600</w:t>
            </w:r>
          </w:p>
        </w:tc>
        <w:tc>
          <w:tcPr>
            <w:tcW w:w="866" w:type="dxa"/>
            <w:tcBorders>
              <w:top w:val="nil"/>
              <w:left w:val="nil"/>
              <w:bottom w:val="single" w:sz="4" w:space="0" w:color="auto"/>
              <w:right w:val="single" w:sz="4" w:space="0" w:color="auto"/>
            </w:tcBorders>
            <w:shd w:val="clear" w:color="auto" w:fill="auto"/>
            <w:noWrap/>
            <w:vAlign w:val="center"/>
            <w:hideMark/>
          </w:tcPr>
          <w:p w:rsidR="00831FBB" w:rsidRPr="00831FBB" w:rsidRDefault="00831FBB" w:rsidP="005436B3">
            <w:pPr>
              <w:spacing w:after="0" w:line="240" w:lineRule="auto"/>
              <w:jc w:val="center"/>
              <w:rPr>
                <w:rFonts w:ascii="Times New Roman" w:hAnsi="Times New Roman" w:cs="Times New Roman"/>
                <w:color w:val="000000"/>
                <w:sz w:val="16"/>
                <w:szCs w:val="16"/>
              </w:rPr>
            </w:pPr>
            <w:r w:rsidRPr="00831FBB">
              <w:rPr>
                <w:rFonts w:ascii="Times New Roman" w:hAnsi="Times New Roman" w:cs="Times New Roman"/>
                <w:color w:val="000000"/>
                <w:sz w:val="16"/>
                <w:szCs w:val="16"/>
              </w:rPr>
              <w:t>6200</w:t>
            </w:r>
          </w:p>
        </w:tc>
        <w:tc>
          <w:tcPr>
            <w:tcW w:w="850" w:type="dxa"/>
            <w:tcBorders>
              <w:top w:val="nil"/>
              <w:left w:val="nil"/>
              <w:bottom w:val="single" w:sz="4" w:space="0" w:color="auto"/>
              <w:right w:val="single" w:sz="4" w:space="0" w:color="auto"/>
            </w:tcBorders>
            <w:shd w:val="clear" w:color="auto" w:fill="auto"/>
            <w:noWrap/>
            <w:vAlign w:val="center"/>
            <w:hideMark/>
          </w:tcPr>
          <w:p w:rsidR="00831FBB" w:rsidRPr="00831FBB" w:rsidRDefault="00831FBB" w:rsidP="005436B3">
            <w:pPr>
              <w:spacing w:after="0" w:line="240" w:lineRule="auto"/>
              <w:jc w:val="center"/>
              <w:rPr>
                <w:rFonts w:ascii="Times New Roman" w:hAnsi="Times New Roman" w:cs="Times New Roman"/>
                <w:color w:val="000000"/>
                <w:sz w:val="16"/>
                <w:szCs w:val="16"/>
              </w:rPr>
            </w:pPr>
            <w:r w:rsidRPr="00831FBB">
              <w:rPr>
                <w:rFonts w:ascii="Times New Roman" w:hAnsi="Times New Roman" w:cs="Times New Roman"/>
                <w:color w:val="000000"/>
                <w:sz w:val="16"/>
                <w:szCs w:val="16"/>
              </w:rPr>
              <w:t>7900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12924</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20444</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color w:val="000000"/>
                <w:sz w:val="16"/>
                <w:szCs w:val="16"/>
              </w:rPr>
            </w:pPr>
            <w:r w:rsidRPr="00C4573A">
              <w:rPr>
                <w:rFonts w:ascii="Times New Roman" w:hAnsi="Times New Roman" w:cs="Times New Roman"/>
                <w:color w:val="000000"/>
                <w:sz w:val="16"/>
                <w:szCs w:val="16"/>
              </w:rPr>
              <w:t>23221</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77436</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76418</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75399</w:t>
            </w:r>
          </w:p>
        </w:tc>
        <w:tc>
          <w:tcPr>
            <w:tcW w:w="844"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74380</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73361</w:t>
            </w:r>
          </w:p>
        </w:tc>
        <w:tc>
          <w:tcPr>
            <w:tcW w:w="883" w:type="dxa"/>
            <w:tcBorders>
              <w:top w:val="nil"/>
              <w:left w:val="nil"/>
              <w:bottom w:val="single" w:sz="4" w:space="0" w:color="auto"/>
              <w:right w:val="single" w:sz="4" w:space="0" w:color="auto"/>
            </w:tcBorders>
            <w:shd w:val="clear" w:color="auto" w:fill="auto"/>
            <w:noWrap/>
            <w:vAlign w:val="center"/>
            <w:hideMark/>
          </w:tcPr>
          <w:p w:rsidR="00831FBB" w:rsidRPr="00C4573A" w:rsidRDefault="00831FBB" w:rsidP="00C4573A">
            <w:pPr>
              <w:spacing w:after="0" w:line="240" w:lineRule="auto"/>
              <w:jc w:val="center"/>
              <w:rPr>
                <w:rFonts w:ascii="Times New Roman" w:hAnsi="Times New Roman" w:cs="Times New Roman"/>
                <w:sz w:val="16"/>
                <w:szCs w:val="16"/>
              </w:rPr>
            </w:pPr>
            <w:r w:rsidRPr="00C4573A">
              <w:rPr>
                <w:rFonts w:ascii="Times New Roman" w:hAnsi="Times New Roman" w:cs="Times New Roman"/>
                <w:sz w:val="16"/>
                <w:szCs w:val="16"/>
              </w:rPr>
              <w:t>73361</w:t>
            </w:r>
          </w:p>
        </w:tc>
      </w:tr>
      <w:tr w:rsidR="000F0C24" w:rsidRPr="00187288" w:rsidTr="000F0C24">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п59</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природного газа, потребляемого (используемого) в жилых домах (за исключением многоквартирных домов) МО</w:t>
            </w:r>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14130</w:t>
            </w:r>
          </w:p>
        </w:tc>
        <w:tc>
          <w:tcPr>
            <w:tcW w:w="803" w:type="dxa"/>
            <w:tcBorders>
              <w:top w:val="nil"/>
              <w:left w:val="nil"/>
              <w:bottom w:val="single" w:sz="4" w:space="0" w:color="auto"/>
              <w:right w:val="single" w:sz="4" w:space="0" w:color="auto"/>
            </w:tcBorders>
            <w:shd w:val="clear" w:color="auto" w:fill="auto"/>
            <w:noWrap/>
            <w:vAlign w:val="center"/>
            <w:hideMark/>
          </w:tcPr>
          <w:p w:rsidR="000F0C24"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80121</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D025A" w:rsidP="000F0C2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91084</w:t>
            </w:r>
          </w:p>
        </w:tc>
        <w:tc>
          <w:tcPr>
            <w:tcW w:w="866"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98234</w:t>
            </w:r>
          </w:p>
        </w:tc>
        <w:tc>
          <w:tcPr>
            <w:tcW w:w="850"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101869</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101287</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100706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100124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99542</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98961</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98379</w:t>
            </w:r>
          </w:p>
        </w:tc>
        <w:tc>
          <w:tcPr>
            <w:tcW w:w="84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97798</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97216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100850</w:t>
            </w:r>
          </w:p>
        </w:tc>
      </w:tr>
      <w:tr w:rsidR="000D025A" w:rsidRPr="00187288" w:rsidTr="000F0C24">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п60</w:t>
            </w:r>
          </w:p>
        </w:tc>
        <w:tc>
          <w:tcPr>
            <w:tcW w:w="2552"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Объем природного газа, потребляемого (используемого) в жилых домах (за исключением многоквартирных домов) на территории МО, расчеты </w:t>
            </w:r>
            <w:proofErr w:type="gramStart"/>
            <w:r w:rsidRPr="00187288">
              <w:rPr>
                <w:rFonts w:ascii="Times New Roman" w:hAnsi="Times New Roman" w:cs="Times New Roman"/>
                <w:color w:val="000000"/>
                <w:sz w:val="18"/>
                <w:szCs w:val="18"/>
              </w:rPr>
              <w:t>за</w:t>
            </w:r>
            <w:proofErr w:type="gramEnd"/>
            <w:r w:rsidRPr="00187288">
              <w:rPr>
                <w:rFonts w:ascii="Times New Roman" w:hAnsi="Times New Roman" w:cs="Times New Roman"/>
                <w:color w:val="000000"/>
                <w:sz w:val="18"/>
                <w:szCs w:val="18"/>
              </w:rPr>
              <w:t xml:space="preserve"> который осуществляются с использованием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14130</w:t>
            </w:r>
          </w:p>
        </w:tc>
        <w:tc>
          <w:tcPr>
            <w:tcW w:w="80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5436B3">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80121</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91084</w:t>
            </w:r>
          </w:p>
        </w:tc>
        <w:tc>
          <w:tcPr>
            <w:tcW w:w="866"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98234</w:t>
            </w:r>
          </w:p>
        </w:tc>
        <w:tc>
          <w:tcPr>
            <w:tcW w:w="850"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101869</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101287</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100706</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100124</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99542</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98961</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98379</w:t>
            </w:r>
          </w:p>
        </w:tc>
        <w:tc>
          <w:tcPr>
            <w:tcW w:w="844"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97798</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97216</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F0C24" w:rsidRDefault="000D025A"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100850</w:t>
            </w:r>
          </w:p>
        </w:tc>
      </w:tr>
      <w:tr w:rsidR="000F0C24" w:rsidRPr="00187288" w:rsidTr="000F0C24">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п61</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природного газа, потребляемого (используемого) в многоквартирных домах на территории  МО</w:t>
            </w:r>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0F0C24" w:rsidRPr="00187288" w:rsidRDefault="000F0C24"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0,00</w:t>
            </w:r>
          </w:p>
        </w:tc>
        <w:tc>
          <w:tcPr>
            <w:tcW w:w="803" w:type="dxa"/>
            <w:tcBorders>
              <w:top w:val="nil"/>
              <w:left w:val="nil"/>
              <w:bottom w:val="single" w:sz="4" w:space="0" w:color="auto"/>
              <w:right w:val="single" w:sz="4" w:space="0" w:color="auto"/>
            </w:tcBorders>
            <w:shd w:val="clear" w:color="auto" w:fill="auto"/>
            <w:noWrap/>
            <w:vAlign w:val="center"/>
            <w:hideMark/>
          </w:tcPr>
          <w:p w:rsidR="000F0C24" w:rsidRPr="000F0C24" w:rsidRDefault="000D025A" w:rsidP="000F0C2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D025A" w:rsidP="000F0C2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169157</w:t>
            </w:r>
          </w:p>
        </w:tc>
        <w:tc>
          <w:tcPr>
            <w:tcW w:w="866"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392937</w:t>
            </w:r>
          </w:p>
        </w:tc>
        <w:tc>
          <w:tcPr>
            <w:tcW w:w="850"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407475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405149</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402822</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400496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398170</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395843</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393517</w:t>
            </w:r>
          </w:p>
        </w:tc>
        <w:tc>
          <w:tcPr>
            <w:tcW w:w="84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391190</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388864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403400</w:t>
            </w:r>
          </w:p>
        </w:tc>
      </w:tr>
      <w:tr w:rsidR="000F0C24" w:rsidRPr="00187288" w:rsidTr="000F0C24">
        <w:trPr>
          <w:trHeight w:val="14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п62</w:t>
            </w:r>
          </w:p>
        </w:tc>
        <w:tc>
          <w:tcPr>
            <w:tcW w:w="2552"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Объем природного газа, потребляемого (используемого) в многоквартирных домах на территории МО, расчеты </w:t>
            </w:r>
            <w:proofErr w:type="gramStart"/>
            <w:r w:rsidRPr="00187288">
              <w:rPr>
                <w:rFonts w:ascii="Times New Roman" w:hAnsi="Times New Roman" w:cs="Times New Roman"/>
                <w:color w:val="000000"/>
                <w:sz w:val="18"/>
                <w:szCs w:val="18"/>
              </w:rPr>
              <w:t>за</w:t>
            </w:r>
            <w:proofErr w:type="gramEnd"/>
            <w:r w:rsidRPr="00187288">
              <w:rPr>
                <w:rFonts w:ascii="Times New Roman" w:hAnsi="Times New Roman" w:cs="Times New Roman"/>
                <w:color w:val="000000"/>
                <w:sz w:val="18"/>
                <w:szCs w:val="18"/>
              </w:rPr>
              <w:t xml:space="preserve"> который осуществляются с использованием индивидуальных и общих (для коммунальной квартиры) приборов учета</w:t>
            </w:r>
          </w:p>
        </w:tc>
        <w:tc>
          <w:tcPr>
            <w:tcW w:w="709" w:type="dxa"/>
            <w:tcBorders>
              <w:top w:val="nil"/>
              <w:left w:val="nil"/>
              <w:bottom w:val="single" w:sz="4" w:space="0" w:color="auto"/>
              <w:right w:val="single" w:sz="4" w:space="0" w:color="auto"/>
            </w:tcBorders>
            <w:shd w:val="clear" w:color="auto" w:fill="auto"/>
            <w:vAlign w:val="center"/>
            <w:hideMark/>
          </w:tcPr>
          <w:p w:rsidR="000F0C24" w:rsidRPr="00187288" w:rsidRDefault="000F0C24"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тыс. куб.м.</w:t>
            </w:r>
          </w:p>
        </w:tc>
        <w:tc>
          <w:tcPr>
            <w:tcW w:w="784" w:type="dxa"/>
            <w:tcBorders>
              <w:top w:val="nil"/>
              <w:left w:val="nil"/>
              <w:bottom w:val="single" w:sz="4" w:space="0" w:color="auto"/>
              <w:right w:val="single" w:sz="4" w:space="0" w:color="auto"/>
            </w:tcBorders>
            <w:shd w:val="clear" w:color="auto" w:fill="auto"/>
            <w:noWrap/>
            <w:vAlign w:val="center"/>
            <w:hideMark/>
          </w:tcPr>
          <w:p w:rsidR="000F0C24" w:rsidRPr="00187288" w:rsidRDefault="000F0C24"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0,00</w:t>
            </w:r>
          </w:p>
        </w:tc>
        <w:tc>
          <w:tcPr>
            <w:tcW w:w="803" w:type="dxa"/>
            <w:tcBorders>
              <w:top w:val="nil"/>
              <w:left w:val="nil"/>
              <w:bottom w:val="single" w:sz="4" w:space="0" w:color="auto"/>
              <w:right w:val="single" w:sz="4" w:space="0" w:color="auto"/>
            </w:tcBorders>
            <w:shd w:val="clear" w:color="auto" w:fill="auto"/>
            <w:noWrap/>
            <w:vAlign w:val="center"/>
            <w:hideMark/>
          </w:tcPr>
          <w:p w:rsidR="000F0C24" w:rsidRPr="000F0C24" w:rsidRDefault="000D025A" w:rsidP="000F0C2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D025A" w:rsidP="000F0C24">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169157</w:t>
            </w:r>
          </w:p>
        </w:tc>
        <w:tc>
          <w:tcPr>
            <w:tcW w:w="866"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392937</w:t>
            </w:r>
          </w:p>
        </w:tc>
        <w:tc>
          <w:tcPr>
            <w:tcW w:w="850"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407475</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405149</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402822</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400496</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398170</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395843</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393517</w:t>
            </w:r>
          </w:p>
        </w:tc>
        <w:tc>
          <w:tcPr>
            <w:tcW w:w="844"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391190</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388864</w:t>
            </w:r>
          </w:p>
        </w:tc>
        <w:tc>
          <w:tcPr>
            <w:tcW w:w="883" w:type="dxa"/>
            <w:tcBorders>
              <w:top w:val="nil"/>
              <w:left w:val="nil"/>
              <w:bottom w:val="single" w:sz="4" w:space="0" w:color="auto"/>
              <w:right w:val="single" w:sz="4" w:space="0" w:color="auto"/>
            </w:tcBorders>
            <w:shd w:val="clear" w:color="auto" w:fill="auto"/>
            <w:noWrap/>
            <w:vAlign w:val="center"/>
            <w:hideMark/>
          </w:tcPr>
          <w:p w:rsidR="000F0C24" w:rsidRPr="000F0C24" w:rsidRDefault="000F0C24" w:rsidP="000F0C24">
            <w:pPr>
              <w:spacing w:after="0" w:line="240" w:lineRule="auto"/>
              <w:jc w:val="center"/>
              <w:rPr>
                <w:rFonts w:ascii="Times New Roman" w:hAnsi="Times New Roman" w:cs="Times New Roman"/>
                <w:color w:val="000000"/>
                <w:sz w:val="16"/>
                <w:szCs w:val="16"/>
              </w:rPr>
            </w:pPr>
            <w:r w:rsidRPr="000F0C24">
              <w:rPr>
                <w:rFonts w:ascii="Times New Roman" w:hAnsi="Times New Roman" w:cs="Times New Roman"/>
                <w:color w:val="000000"/>
                <w:sz w:val="16"/>
                <w:szCs w:val="16"/>
              </w:rPr>
              <w:t>403400</w:t>
            </w:r>
          </w:p>
        </w:tc>
      </w:tr>
      <w:tr w:rsidR="00C4573A" w:rsidRPr="00187288" w:rsidTr="0018728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п63</w:t>
            </w:r>
          </w:p>
        </w:tc>
        <w:tc>
          <w:tcPr>
            <w:tcW w:w="2552"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Число жилых домов на территории МО</w:t>
            </w:r>
          </w:p>
        </w:tc>
        <w:tc>
          <w:tcPr>
            <w:tcW w:w="709" w:type="dxa"/>
            <w:tcBorders>
              <w:top w:val="nil"/>
              <w:left w:val="nil"/>
              <w:bottom w:val="single" w:sz="4" w:space="0" w:color="auto"/>
              <w:right w:val="single" w:sz="4" w:space="0" w:color="auto"/>
            </w:tcBorders>
            <w:shd w:val="clear" w:color="auto" w:fill="auto"/>
            <w:vAlign w:val="center"/>
            <w:hideMark/>
          </w:tcPr>
          <w:p w:rsidR="00C4573A" w:rsidRPr="00187288" w:rsidRDefault="00C4573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187288">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0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66"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50"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44"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c>
          <w:tcPr>
            <w:tcW w:w="883" w:type="dxa"/>
            <w:tcBorders>
              <w:top w:val="nil"/>
              <w:left w:val="nil"/>
              <w:bottom w:val="single" w:sz="4" w:space="0" w:color="auto"/>
              <w:right w:val="single" w:sz="4" w:space="0" w:color="auto"/>
            </w:tcBorders>
            <w:shd w:val="clear" w:color="auto" w:fill="auto"/>
            <w:noWrap/>
            <w:vAlign w:val="center"/>
            <w:hideMark/>
          </w:tcPr>
          <w:p w:rsidR="00C4573A" w:rsidRPr="00187288" w:rsidRDefault="00C4573A" w:rsidP="00C4573A">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705</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п64</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Число жилых домов на территории МО, в отношении которых проведено энергетическое обследование</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187288">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п65</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на территории МО, где расчеты за ТЭ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п66</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на территории МО, где расчеты за ТЭ осуществляются с применением расчетных способов (нормативов потребления) </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0D025A" w:rsidRPr="00187288" w:rsidTr="000D025A">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п67</w:t>
            </w:r>
          </w:p>
        </w:tc>
        <w:tc>
          <w:tcPr>
            <w:tcW w:w="2552"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на территории МО, где расчеты за воду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AB641F" w:rsidP="000D025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0D025A" w:rsidRPr="000D025A" w:rsidRDefault="00AB641F" w:rsidP="000D025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0D025A" w:rsidRPr="000D025A" w:rsidRDefault="00AB641F" w:rsidP="000D025A">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10256</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16072</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18327</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44"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r>
      <w:tr w:rsidR="000D025A" w:rsidRPr="00187288" w:rsidTr="000D025A">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п68</w:t>
            </w:r>
          </w:p>
        </w:tc>
        <w:tc>
          <w:tcPr>
            <w:tcW w:w="2552"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где расчеты за воду осуществляют с применением расчетных способов (нормативов потребления) </w:t>
            </w:r>
          </w:p>
        </w:tc>
        <w:tc>
          <w:tcPr>
            <w:tcW w:w="709"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0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61791</w:t>
            </w:r>
          </w:p>
        </w:tc>
        <w:tc>
          <w:tcPr>
            <w:tcW w:w="866"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60775</w:t>
            </w:r>
          </w:p>
        </w:tc>
        <w:tc>
          <w:tcPr>
            <w:tcW w:w="850"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59053</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54344</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48528</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0D025A" w:rsidRDefault="000D025A" w:rsidP="000D025A">
            <w:pPr>
              <w:spacing w:after="0" w:line="240" w:lineRule="auto"/>
              <w:jc w:val="center"/>
              <w:rPr>
                <w:rFonts w:ascii="Times New Roman" w:hAnsi="Times New Roman" w:cs="Times New Roman"/>
                <w:color w:val="000000"/>
                <w:sz w:val="16"/>
                <w:szCs w:val="16"/>
              </w:rPr>
            </w:pPr>
            <w:r w:rsidRPr="000D025A">
              <w:rPr>
                <w:rFonts w:ascii="Times New Roman" w:hAnsi="Times New Roman" w:cs="Times New Roman"/>
                <w:color w:val="000000"/>
                <w:sz w:val="16"/>
                <w:szCs w:val="16"/>
              </w:rPr>
              <w:t>46273</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0D025A" w:rsidRPr="00187288" w:rsidTr="00187288">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п69</w:t>
            </w:r>
          </w:p>
        </w:tc>
        <w:tc>
          <w:tcPr>
            <w:tcW w:w="2552"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на территории МО, где расчеты за ЭЭ осуществляются с использованием приборов учета (в части многоквартирных домов - с использованием коллективных (общедомовых) приборов учета) </w:t>
            </w:r>
          </w:p>
        </w:tc>
        <w:tc>
          <w:tcPr>
            <w:tcW w:w="709" w:type="dxa"/>
            <w:tcBorders>
              <w:top w:val="nil"/>
              <w:left w:val="nil"/>
              <w:bottom w:val="single" w:sz="4" w:space="0" w:color="auto"/>
              <w:right w:val="single" w:sz="4" w:space="0" w:color="auto"/>
            </w:tcBorders>
            <w:shd w:val="clear" w:color="auto" w:fill="auto"/>
            <w:vAlign w:val="center"/>
            <w:hideMark/>
          </w:tcPr>
          <w:p w:rsidR="000D025A" w:rsidRPr="00187288" w:rsidRDefault="000D025A"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187288">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0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66"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50"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44"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c>
          <w:tcPr>
            <w:tcW w:w="883" w:type="dxa"/>
            <w:tcBorders>
              <w:top w:val="nil"/>
              <w:left w:val="nil"/>
              <w:bottom w:val="single" w:sz="4" w:space="0" w:color="auto"/>
              <w:right w:val="single" w:sz="4" w:space="0" w:color="auto"/>
            </w:tcBorders>
            <w:shd w:val="clear" w:color="auto" w:fill="auto"/>
            <w:noWrap/>
            <w:vAlign w:val="center"/>
            <w:hideMark/>
          </w:tcPr>
          <w:p w:rsidR="000D025A" w:rsidRPr="00187288" w:rsidRDefault="000D025A" w:rsidP="005436B3">
            <w:pPr>
              <w:spacing w:after="0" w:line="240" w:lineRule="auto"/>
              <w:jc w:val="center"/>
              <w:rPr>
                <w:rFonts w:ascii="Times New Roman" w:hAnsi="Times New Roman" w:cs="Times New Roman"/>
              </w:rPr>
            </w:pPr>
            <w:r>
              <w:rPr>
                <w:rFonts w:ascii="Times New Roman" w:eastAsia="Times New Roman" w:hAnsi="Times New Roman" w:cs="Times New Roman"/>
                <w:color w:val="000000"/>
                <w:sz w:val="16"/>
              </w:rPr>
              <w:t>64600</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п70</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на территории МО, где расчеты за ЭЭ осуществляют с применением расчетных способов (нормативов потребления) </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187288">
        <w:trPr>
          <w:trHeight w:val="14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п71</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proofErr w:type="gramStart"/>
            <w:r w:rsidRPr="00187288">
              <w:rPr>
                <w:rFonts w:ascii="Times New Roman" w:hAnsi="Times New Roman" w:cs="Times New Roman"/>
                <w:color w:val="000000"/>
                <w:sz w:val="18"/>
                <w:szCs w:val="18"/>
              </w:rPr>
              <w:t xml:space="preserve">Площадь жилых домов на территории МО, где расчеты за природный газ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187288" w:rsidRPr="000D025A" w:rsidRDefault="004D4A58"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2445</w:t>
            </w:r>
          </w:p>
        </w:tc>
        <w:tc>
          <w:tcPr>
            <w:tcW w:w="803" w:type="dxa"/>
            <w:tcBorders>
              <w:top w:val="nil"/>
              <w:left w:val="nil"/>
              <w:bottom w:val="single" w:sz="4" w:space="0" w:color="auto"/>
              <w:right w:val="single" w:sz="4" w:space="0" w:color="auto"/>
            </w:tcBorders>
            <w:shd w:val="clear" w:color="auto" w:fill="auto"/>
            <w:noWrap/>
            <w:vAlign w:val="center"/>
            <w:hideMark/>
          </w:tcPr>
          <w:p w:rsidR="00187288" w:rsidRPr="000D025A" w:rsidRDefault="004D4A58"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4075</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5094</w:t>
            </w:r>
          </w:p>
        </w:tc>
        <w:tc>
          <w:tcPr>
            <w:tcW w:w="866"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sidRPr="000D025A">
              <w:rPr>
                <w:rFonts w:ascii="Times New Roman" w:hAnsi="Times New Roman" w:cs="Times New Roman"/>
                <w:sz w:val="16"/>
                <w:szCs w:val="16"/>
              </w:rPr>
              <w:t>5362</w:t>
            </w:r>
          </w:p>
        </w:tc>
        <w:tc>
          <w:tcPr>
            <w:tcW w:w="850"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11286</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17210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23134</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29058</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34982</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40906</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46830</w:t>
            </w:r>
          </w:p>
        </w:tc>
        <w:tc>
          <w:tcPr>
            <w:tcW w:w="844"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52754</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58678</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0D025A" w:rsidRDefault="000D025A" w:rsidP="00187288">
            <w:pPr>
              <w:spacing w:after="0" w:line="240" w:lineRule="auto"/>
              <w:jc w:val="center"/>
              <w:rPr>
                <w:rFonts w:ascii="Times New Roman" w:hAnsi="Times New Roman" w:cs="Times New Roman"/>
                <w:sz w:val="16"/>
                <w:szCs w:val="16"/>
              </w:rPr>
            </w:pPr>
            <w:r w:rsidRPr="000D025A">
              <w:rPr>
                <w:rFonts w:ascii="Times New Roman" w:eastAsia="Times New Roman" w:hAnsi="Times New Roman" w:cs="Times New Roman"/>
                <w:color w:val="000000"/>
                <w:sz w:val="16"/>
                <w:szCs w:val="16"/>
              </w:rPr>
              <w:t>64600</w:t>
            </w:r>
          </w:p>
        </w:tc>
      </w:tr>
      <w:tr w:rsidR="00187288" w:rsidRPr="00187288" w:rsidTr="00187288">
        <w:trPr>
          <w:trHeight w:val="7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п72</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 xml:space="preserve">Площадь жилых домов на территории МО, где за природный газ осуществляются с применением расчетных способов (нормативов потребления) </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кв.м.</w:t>
            </w:r>
          </w:p>
        </w:tc>
        <w:tc>
          <w:tcPr>
            <w:tcW w:w="78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18728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п73</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Удельный расход топлива на выработку ЭЭ тепловыми электростанциями</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Тонн у. т.</w:t>
            </w:r>
            <w:proofErr w:type="gramStart"/>
            <w:r w:rsidRPr="00187288">
              <w:rPr>
                <w:rFonts w:ascii="Times New Roman" w:hAnsi="Times New Roman" w:cs="Times New Roman"/>
                <w:color w:val="000000"/>
                <w:sz w:val="18"/>
                <w:szCs w:val="18"/>
              </w:rPr>
              <w:t xml:space="preserve"> .</w:t>
            </w:r>
            <w:proofErr w:type="gramEnd"/>
            <w:r w:rsidRPr="00187288">
              <w:rPr>
                <w:rFonts w:ascii="Times New Roman" w:hAnsi="Times New Roman" w:cs="Times New Roman"/>
                <w:color w:val="000000"/>
                <w:sz w:val="18"/>
                <w:szCs w:val="18"/>
              </w:rPr>
              <w:t>/кВтч</w:t>
            </w:r>
          </w:p>
        </w:tc>
        <w:tc>
          <w:tcPr>
            <w:tcW w:w="784"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nil"/>
              <w:right w:val="single" w:sz="4" w:space="0" w:color="auto"/>
            </w:tcBorders>
            <w:shd w:val="clear" w:color="auto" w:fill="auto"/>
            <w:noWrap/>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637216" w:rsidRPr="00187288" w:rsidTr="00637216">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637216" w:rsidRPr="00187288" w:rsidRDefault="0063721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п74</w:t>
            </w:r>
          </w:p>
        </w:tc>
        <w:tc>
          <w:tcPr>
            <w:tcW w:w="2552" w:type="dxa"/>
            <w:tcBorders>
              <w:top w:val="nil"/>
              <w:left w:val="nil"/>
              <w:bottom w:val="single" w:sz="4" w:space="0" w:color="auto"/>
              <w:right w:val="single" w:sz="4" w:space="0" w:color="auto"/>
            </w:tcBorders>
            <w:shd w:val="clear" w:color="000000" w:fill="FFFFFF"/>
            <w:vAlign w:val="center"/>
            <w:hideMark/>
          </w:tcPr>
          <w:p w:rsidR="00637216" w:rsidRPr="00187288" w:rsidRDefault="0063721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Удельный расход топлива на выработку ТЭ</w:t>
            </w:r>
          </w:p>
        </w:tc>
        <w:tc>
          <w:tcPr>
            <w:tcW w:w="709" w:type="dxa"/>
            <w:tcBorders>
              <w:top w:val="nil"/>
              <w:left w:val="nil"/>
              <w:bottom w:val="single" w:sz="4" w:space="0" w:color="auto"/>
              <w:right w:val="nil"/>
            </w:tcBorders>
            <w:shd w:val="clear" w:color="auto" w:fill="auto"/>
            <w:vAlign w:val="center"/>
            <w:hideMark/>
          </w:tcPr>
          <w:p w:rsidR="00637216" w:rsidRPr="00187288" w:rsidRDefault="00637216"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Тонн у</w:t>
            </w:r>
            <w:proofErr w:type="gramStart"/>
            <w:r w:rsidRPr="00187288">
              <w:rPr>
                <w:rFonts w:ascii="Times New Roman" w:hAnsi="Times New Roman" w:cs="Times New Roman"/>
                <w:color w:val="000000"/>
                <w:sz w:val="18"/>
                <w:szCs w:val="18"/>
              </w:rPr>
              <w:t xml:space="preserve"> .</w:t>
            </w:r>
            <w:proofErr w:type="gramEnd"/>
            <w:r w:rsidRPr="00187288">
              <w:rPr>
                <w:rFonts w:ascii="Times New Roman" w:hAnsi="Times New Roman" w:cs="Times New Roman"/>
                <w:color w:val="000000"/>
                <w:sz w:val="18"/>
                <w:szCs w:val="18"/>
              </w:rPr>
              <w:t>т. Гкал</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0,255</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0,251</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0,229</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0,245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0,23</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0,21</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0,195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0,19</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0,185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0,18</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0,17</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0,165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637216" w:rsidRPr="00637216" w:rsidRDefault="00637216" w:rsidP="00637216">
            <w:pPr>
              <w:spacing w:after="0" w:line="240" w:lineRule="auto"/>
              <w:jc w:val="center"/>
              <w:rPr>
                <w:rFonts w:ascii="Times New Roman" w:hAnsi="Times New Roman" w:cs="Times New Roman"/>
                <w:color w:val="000000"/>
                <w:sz w:val="16"/>
                <w:szCs w:val="16"/>
              </w:rPr>
            </w:pPr>
            <w:r w:rsidRPr="00637216">
              <w:rPr>
                <w:rFonts w:ascii="Times New Roman" w:hAnsi="Times New Roman" w:cs="Times New Roman"/>
                <w:color w:val="000000"/>
                <w:sz w:val="16"/>
                <w:szCs w:val="16"/>
              </w:rPr>
              <w:t>0,16</w:t>
            </w:r>
          </w:p>
        </w:tc>
      </w:tr>
      <w:tr w:rsidR="004D4A58" w:rsidRPr="00187288" w:rsidTr="004D4A5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lastRenderedPageBreak/>
              <w:t>п75</w:t>
            </w:r>
          </w:p>
        </w:tc>
        <w:tc>
          <w:tcPr>
            <w:tcW w:w="2552" w:type="dxa"/>
            <w:tcBorders>
              <w:top w:val="nil"/>
              <w:left w:val="nil"/>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потерь ЭЭ при ее передаче по распределительным сетям</w:t>
            </w:r>
          </w:p>
        </w:tc>
        <w:tc>
          <w:tcPr>
            <w:tcW w:w="709" w:type="dxa"/>
            <w:tcBorders>
              <w:top w:val="nil"/>
              <w:left w:val="nil"/>
              <w:bottom w:val="single" w:sz="4" w:space="0" w:color="auto"/>
              <w:right w:val="nil"/>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single" w:sz="4" w:space="0" w:color="auto"/>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99741,85</w:t>
            </w:r>
          </w:p>
        </w:tc>
        <w:tc>
          <w:tcPr>
            <w:tcW w:w="80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166429,8</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145004,1</w:t>
            </w:r>
          </w:p>
        </w:tc>
        <w:tc>
          <w:tcPr>
            <w:tcW w:w="866"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198254,2</w:t>
            </w:r>
          </w:p>
        </w:tc>
        <w:tc>
          <w:tcPr>
            <w:tcW w:w="850"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184758,7</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183127,8</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181496,8</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176406,8</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171379,8</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166454,6</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161590,6</w:t>
            </w:r>
          </w:p>
        </w:tc>
        <w:tc>
          <w:tcPr>
            <w:tcW w:w="844"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156787,7</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152045,9</w:t>
            </w:r>
          </w:p>
        </w:tc>
        <w:tc>
          <w:tcPr>
            <w:tcW w:w="883" w:type="dxa"/>
            <w:tcBorders>
              <w:top w:val="nil"/>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144134,4</w:t>
            </w:r>
          </w:p>
        </w:tc>
      </w:tr>
      <w:tr w:rsidR="004D4A58" w:rsidRPr="00187288" w:rsidTr="004D4A5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п76</w:t>
            </w:r>
          </w:p>
        </w:tc>
        <w:tc>
          <w:tcPr>
            <w:tcW w:w="2552" w:type="dxa"/>
            <w:tcBorders>
              <w:top w:val="nil"/>
              <w:left w:val="nil"/>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потерь ТЭ при ее передаче</w:t>
            </w:r>
          </w:p>
        </w:tc>
        <w:tc>
          <w:tcPr>
            <w:tcW w:w="709" w:type="dxa"/>
            <w:tcBorders>
              <w:top w:val="nil"/>
              <w:left w:val="nil"/>
              <w:bottom w:val="single" w:sz="4" w:space="0" w:color="auto"/>
              <w:right w:val="nil"/>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Гкал</w:t>
            </w:r>
          </w:p>
        </w:tc>
        <w:tc>
          <w:tcPr>
            <w:tcW w:w="784" w:type="dxa"/>
            <w:tcBorders>
              <w:top w:val="single" w:sz="4" w:space="0" w:color="auto"/>
              <w:left w:val="single" w:sz="4" w:space="0" w:color="auto"/>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1266,33</w:t>
            </w:r>
          </w:p>
        </w:tc>
        <w:tc>
          <w:tcPr>
            <w:tcW w:w="80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1266,33</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1259,44</w:t>
            </w:r>
          </w:p>
        </w:tc>
        <w:tc>
          <w:tcPr>
            <w:tcW w:w="866"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1258,4</w:t>
            </w:r>
          </w:p>
        </w:tc>
        <w:tc>
          <w:tcPr>
            <w:tcW w:w="850"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1258,14</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1236,43</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1214,59</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1113,9664</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1016,2152</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885,1</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825,835</w:t>
            </w:r>
          </w:p>
        </w:tc>
        <w:tc>
          <w:tcPr>
            <w:tcW w:w="844"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742,632</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653,484</w:t>
            </w:r>
          </w:p>
        </w:tc>
        <w:tc>
          <w:tcPr>
            <w:tcW w:w="883" w:type="dxa"/>
            <w:tcBorders>
              <w:top w:val="single" w:sz="4" w:space="0" w:color="auto"/>
              <w:left w:val="nil"/>
              <w:bottom w:val="nil"/>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575,4</w:t>
            </w:r>
          </w:p>
        </w:tc>
      </w:tr>
      <w:tr w:rsidR="004D4A58" w:rsidRPr="00187288" w:rsidTr="004D4A5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п77</w:t>
            </w:r>
          </w:p>
        </w:tc>
        <w:tc>
          <w:tcPr>
            <w:tcW w:w="2552" w:type="dxa"/>
            <w:tcBorders>
              <w:top w:val="nil"/>
              <w:left w:val="nil"/>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потерь воды при ее передаче</w:t>
            </w:r>
          </w:p>
        </w:tc>
        <w:tc>
          <w:tcPr>
            <w:tcW w:w="709" w:type="dxa"/>
            <w:tcBorders>
              <w:top w:val="nil"/>
              <w:left w:val="nil"/>
              <w:bottom w:val="single" w:sz="4" w:space="0" w:color="auto"/>
              <w:right w:val="nil"/>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куб.м.</w:t>
            </w:r>
          </w:p>
        </w:tc>
        <w:tc>
          <w:tcPr>
            <w:tcW w:w="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10760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10760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10760</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10620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9350</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9229,4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9108,8</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8628,672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8069,425</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7613,544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7166,967</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6729,694</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6217,702</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center"/>
              <w:rPr>
                <w:rFonts w:ascii="Times New Roman" w:hAnsi="Times New Roman" w:cs="Times New Roman"/>
                <w:color w:val="000000"/>
                <w:sz w:val="16"/>
                <w:szCs w:val="16"/>
              </w:rPr>
            </w:pPr>
            <w:r w:rsidRPr="004D4A58">
              <w:rPr>
                <w:rFonts w:ascii="Times New Roman" w:hAnsi="Times New Roman" w:cs="Times New Roman"/>
                <w:color w:val="000000"/>
                <w:sz w:val="16"/>
                <w:szCs w:val="16"/>
              </w:rPr>
              <w:t>5880,77</w:t>
            </w:r>
          </w:p>
        </w:tc>
      </w:tr>
      <w:tr w:rsidR="004D4A58" w:rsidRPr="00187288" w:rsidTr="004D4A58">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п78</w:t>
            </w:r>
          </w:p>
        </w:tc>
        <w:tc>
          <w:tcPr>
            <w:tcW w:w="2552" w:type="dxa"/>
            <w:tcBorders>
              <w:top w:val="nil"/>
              <w:left w:val="nil"/>
              <w:bottom w:val="single" w:sz="4" w:space="0" w:color="auto"/>
              <w:right w:val="single" w:sz="4" w:space="0" w:color="auto"/>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Объем ЭЭ, используемой при передаче (транспортировке) воды</w:t>
            </w:r>
          </w:p>
        </w:tc>
        <w:tc>
          <w:tcPr>
            <w:tcW w:w="709" w:type="dxa"/>
            <w:tcBorders>
              <w:top w:val="nil"/>
              <w:left w:val="nil"/>
              <w:bottom w:val="single" w:sz="4" w:space="0" w:color="auto"/>
              <w:right w:val="nil"/>
            </w:tcBorders>
            <w:shd w:val="clear" w:color="auto" w:fill="auto"/>
            <w:vAlign w:val="center"/>
            <w:hideMark/>
          </w:tcPr>
          <w:p w:rsidR="004D4A58" w:rsidRPr="00187288" w:rsidRDefault="004D4A5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кВтч</w:t>
            </w:r>
          </w:p>
        </w:tc>
        <w:tc>
          <w:tcPr>
            <w:tcW w:w="784" w:type="dxa"/>
            <w:tcBorders>
              <w:top w:val="nil"/>
              <w:left w:val="single" w:sz="4" w:space="0" w:color="auto"/>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115086,8</w:t>
            </w:r>
          </w:p>
        </w:tc>
        <w:tc>
          <w:tcPr>
            <w:tcW w:w="80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192034,4</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167312,4</w:t>
            </w:r>
          </w:p>
        </w:tc>
        <w:tc>
          <w:tcPr>
            <w:tcW w:w="866"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228754,8</w:t>
            </w:r>
          </w:p>
        </w:tc>
        <w:tc>
          <w:tcPr>
            <w:tcW w:w="850"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213183,1</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211301,2</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209419,3</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207537,4</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205655,6</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203821,9</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201988,1</w:t>
            </w:r>
          </w:p>
        </w:tc>
        <w:tc>
          <w:tcPr>
            <w:tcW w:w="844"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200154,4</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198320,6</w:t>
            </w:r>
          </w:p>
        </w:tc>
        <w:tc>
          <w:tcPr>
            <w:tcW w:w="883" w:type="dxa"/>
            <w:tcBorders>
              <w:top w:val="nil"/>
              <w:left w:val="nil"/>
              <w:bottom w:val="single" w:sz="4" w:space="0" w:color="auto"/>
              <w:right w:val="single" w:sz="4" w:space="0" w:color="auto"/>
            </w:tcBorders>
            <w:shd w:val="clear" w:color="auto" w:fill="auto"/>
            <w:noWrap/>
            <w:vAlign w:val="center"/>
            <w:hideMark/>
          </w:tcPr>
          <w:p w:rsidR="004D4A58" w:rsidRPr="004D4A58" w:rsidRDefault="004D4A58" w:rsidP="004D4A58">
            <w:pPr>
              <w:spacing w:after="0" w:line="240" w:lineRule="auto"/>
              <w:jc w:val="right"/>
              <w:rPr>
                <w:rFonts w:ascii="Times New Roman" w:hAnsi="Times New Roman" w:cs="Times New Roman"/>
                <w:color w:val="000000"/>
                <w:sz w:val="16"/>
                <w:szCs w:val="16"/>
              </w:rPr>
            </w:pPr>
            <w:r w:rsidRPr="004D4A58">
              <w:rPr>
                <w:rFonts w:ascii="Times New Roman" w:hAnsi="Times New Roman" w:cs="Times New Roman"/>
                <w:color w:val="000000"/>
                <w:sz w:val="16"/>
                <w:szCs w:val="16"/>
              </w:rPr>
              <w:t>196546,9</w:t>
            </w:r>
          </w:p>
        </w:tc>
      </w:tr>
      <w:tr w:rsidR="00187288" w:rsidRPr="00187288" w:rsidTr="00187288">
        <w:trPr>
          <w:trHeight w:val="12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п79</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Количество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на территории МО</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rPr>
            </w:pPr>
            <w:r w:rsidRPr="00187288">
              <w:rPr>
                <w:rFonts w:ascii="Times New Roman" w:eastAsia="Times New Roman" w:hAnsi="Times New Roman" w:cs="Times New Roman"/>
                <w:color w:val="000000"/>
                <w:sz w:val="16"/>
              </w:rPr>
              <w:t>0</w:t>
            </w:r>
          </w:p>
        </w:tc>
      </w:tr>
      <w:tr w:rsidR="00187288" w:rsidRPr="00187288" w:rsidTr="00187288">
        <w:trPr>
          <w:trHeight w:val="16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п80</w:t>
            </w:r>
          </w:p>
        </w:tc>
        <w:tc>
          <w:tcPr>
            <w:tcW w:w="2552"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Количество общественного транспорта на территории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709"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rPr>
                <w:rFonts w:ascii="Times New Roman" w:hAnsi="Times New Roman" w:cs="Times New Roman"/>
                <w:color w:val="000000"/>
                <w:sz w:val="18"/>
                <w:szCs w:val="18"/>
              </w:rPr>
            </w:pPr>
            <w:r w:rsidRPr="00187288">
              <w:rPr>
                <w:rFonts w:ascii="Times New Roman" w:hAnsi="Times New Roman" w:cs="Times New Roman"/>
                <w:color w:val="000000"/>
                <w:sz w:val="18"/>
                <w:szCs w:val="18"/>
              </w:rPr>
              <w:t>ед.</w:t>
            </w:r>
          </w:p>
        </w:tc>
        <w:tc>
          <w:tcPr>
            <w:tcW w:w="78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0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66"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44"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c>
          <w:tcPr>
            <w:tcW w:w="883" w:type="dxa"/>
            <w:tcBorders>
              <w:top w:val="nil"/>
              <w:left w:val="nil"/>
              <w:bottom w:val="single" w:sz="4" w:space="0" w:color="auto"/>
              <w:right w:val="single" w:sz="4" w:space="0" w:color="auto"/>
            </w:tcBorders>
            <w:shd w:val="clear" w:color="auto" w:fill="auto"/>
            <w:vAlign w:val="center"/>
            <w:hideMark/>
          </w:tcPr>
          <w:p w:rsidR="00187288" w:rsidRPr="00187288" w:rsidRDefault="00187288" w:rsidP="00187288">
            <w:pPr>
              <w:spacing w:after="0" w:line="240" w:lineRule="auto"/>
              <w:jc w:val="center"/>
              <w:rPr>
                <w:rFonts w:ascii="Times New Roman" w:hAnsi="Times New Roman" w:cs="Times New Roman"/>
                <w:color w:val="000000"/>
                <w:sz w:val="18"/>
                <w:szCs w:val="18"/>
              </w:rPr>
            </w:pPr>
            <w:r w:rsidRPr="00187288">
              <w:rPr>
                <w:rFonts w:ascii="Times New Roman" w:hAnsi="Times New Roman" w:cs="Times New Roman"/>
                <w:color w:val="000000"/>
                <w:sz w:val="18"/>
                <w:szCs w:val="18"/>
              </w:rPr>
              <w:t>0</w:t>
            </w:r>
          </w:p>
        </w:tc>
      </w:tr>
    </w:tbl>
    <w:p w:rsidR="009529E1" w:rsidRDefault="009529E1">
      <w:pPr>
        <w:spacing w:after="0" w:line="240" w:lineRule="auto"/>
        <w:jc w:val="center"/>
        <w:rPr>
          <w:rFonts w:ascii="Times New Roman" w:eastAsia="Times New Roman" w:hAnsi="Times New Roman" w:cs="Times New Roman"/>
          <w:b/>
          <w:sz w:val="28"/>
        </w:rPr>
      </w:pPr>
    </w:p>
    <w:p w:rsidR="009529E1" w:rsidRDefault="001D5D11">
      <w:pPr>
        <w:spacing w:before="60" w:after="60" w:line="240" w:lineRule="auto"/>
        <w:ind w:firstLine="708"/>
        <w:jc w:val="both"/>
        <w:rPr>
          <w:rFonts w:ascii="Times New Roman" w:eastAsia="Times New Roman" w:hAnsi="Times New Roman" w:cs="Times New Roman"/>
          <w:b/>
          <w:sz w:val="20"/>
        </w:rPr>
      </w:pPr>
      <w:r>
        <w:rPr>
          <w:rFonts w:ascii="Times New Roman" w:eastAsia="Times New Roman" w:hAnsi="Times New Roman" w:cs="Times New Roman"/>
          <w:b/>
          <w:sz w:val="20"/>
        </w:rPr>
        <w:t>«t0*» - год, предшествующий году начала реализации муниципальной программы</w:t>
      </w:r>
    </w:p>
    <w:p w:rsidR="009529E1" w:rsidRDefault="001D5D11">
      <w:pPr>
        <w:spacing w:before="60" w:after="60" w:line="240" w:lineRule="auto"/>
        <w:ind w:firstLine="708"/>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187288" w:rsidRDefault="00187288">
      <w:pPr>
        <w:spacing w:before="60" w:after="60" w:line="240" w:lineRule="auto"/>
        <w:ind w:firstLine="708"/>
        <w:jc w:val="right"/>
        <w:rPr>
          <w:rFonts w:ascii="Times New Roman" w:eastAsia="Times New Roman" w:hAnsi="Times New Roman" w:cs="Times New Roman"/>
          <w:b/>
          <w:sz w:val="28"/>
        </w:rPr>
        <w:sectPr w:rsidR="00187288" w:rsidSect="00187288">
          <w:pgSz w:w="16838" w:h="11906" w:orient="landscape"/>
          <w:pgMar w:top="1701" w:right="567" w:bottom="567" w:left="567" w:header="567" w:footer="567" w:gutter="0"/>
          <w:cols w:space="708"/>
          <w:titlePg/>
          <w:docGrid w:linePitch="360"/>
        </w:sectPr>
      </w:pPr>
    </w:p>
    <w:p w:rsidR="009529E1" w:rsidRDefault="001D5D11">
      <w:pPr>
        <w:spacing w:before="60" w:after="60" w:line="240" w:lineRule="auto"/>
        <w:ind w:firstLine="708"/>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2</w:t>
      </w:r>
    </w:p>
    <w:p w:rsidR="009529E1" w:rsidRDefault="001D5D11">
      <w:pPr>
        <w:spacing w:after="0" w:line="240" w:lineRule="auto"/>
        <w:ind w:left="8496" w:firstLine="708"/>
        <w:jc w:val="right"/>
        <w:rPr>
          <w:rFonts w:ascii="Times New Roman" w:eastAsia="Times New Roman" w:hAnsi="Times New Roman" w:cs="Times New Roman"/>
          <w:sz w:val="16"/>
        </w:rPr>
      </w:pPr>
      <w:r>
        <w:rPr>
          <w:rFonts w:ascii="Times New Roman" w:eastAsia="Times New Roman" w:hAnsi="Times New Roman" w:cs="Times New Roman"/>
          <w:sz w:val="16"/>
        </w:rPr>
        <w:t>к приказу Министерства регионального развития Российской Федерации</w:t>
      </w:r>
    </w:p>
    <w:p w:rsidR="009529E1" w:rsidRDefault="001D5D11">
      <w:pPr>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16"/>
        </w:rPr>
        <w:t>от «26»августа 2011 г. № 417к Методике расчета значений целевых</w:t>
      </w:r>
    </w:p>
    <w:p w:rsidR="009529E1" w:rsidRDefault="001D5D11">
      <w:pPr>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16"/>
        </w:rPr>
        <w:t>показателей в области энергосбережения и повышения  энергетической</w:t>
      </w:r>
    </w:p>
    <w:p w:rsidR="009529E1" w:rsidRDefault="001D5D11">
      <w:pPr>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16"/>
        </w:rPr>
        <w:t>эффективности, в том числе в сопоставимых условиях,  утвержденной</w:t>
      </w:r>
    </w:p>
    <w:p w:rsidR="009529E1" w:rsidRDefault="001D5D11">
      <w:pPr>
        <w:spacing w:after="0" w:line="240" w:lineRule="auto"/>
        <w:jc w:val="right"/>
        <w:rPr>
          <w:rFonts w:ascii="Times New Roman" w:eastAsia="Times New Roman" w:hAnsi="Times New Roman" w:cs="Times New Roman"/>
          <w:sz w:val="16"/>
        </w:rPr>
      </w:pPr>
      <w:r>
        <w:rPr>
          <w:rFonts w:ascii="Times New Roman" w:eastAsia="Times New Roman" w:hAnsi="Times New Roman" w:cs="Times New Roman"/>
          <w:sz w:val="16"/>
        </w:rPr>
        <w:t>Приказом Министерства регионального развития Российской  Федерации от 7 июня 2010 г. № 273</w:t>
      </w:r>
    </w:p>
    <w:p w:rsidR="009529E1" w:rsidRDefault="009529E1">
      <w:pPr>
        <w:spacing w:after="0" w:line="240" w:lineRule="auto"/>
        <w:jc w:val="right"/>
        <w:rPr>
          <w:rFonts w:ascii="Times New Roman" w:eastAsia="Times New Roman" w:hAnsi="Times New Roman" w:cs="Times New Roman"/>
          <w:sz w:val="16"/>
        </w:rPr>
      </w:pPr>
    </w:p>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b/>
          <w:sz w:val="28"/>
        </w:rPr>
        <w:t xml:space="preserve">Расчет целевых показателей муниципальной программы </w:t>
      </w:r>
      <w:r w:rsidR="00F30076">
        <w:rPr>
          <w:rFonts w:ascii="Times New Roman" w:eastAsia="Times New Roman" w:hAnsi="Times New Roman" w:cs="Times New Roman"/>
          <w:b/>
          <w:sz w:val="28"/>
        </w:rPr>
        <w:t>Дичнянского</w:t>
      </w:r>
      <w:r>
        <w:rPr>
          <w:rFonts w:ascii="Times New Roman" w:eastAsia="Times New Roman" w:hAnsi="Times New Roman" w:cs="Times New Roman"/>
          <w:b/>
          <w:sz w:val="28"/>
        </w:rPr>
        <w:t xml:space="preserve"> сельсовета </w:t>
      </w:r>
      <w:r w:rsidR="00F30076">
        <w:rPr>
          <w:rFonts w:ascii="Times New Roman" w:eastAsia="Times New Roman" w:hAnsi="Times New Roman" w:cs="Times New Roman"/>
          <w:b/>
          <w:sz w:val="28"/>
        </w:rPr>
        <w:t>Курчатовского</w:t>
      </w:r>
      <w:r>
        <w:rPr>
          <w:rFonts w:ascii="Times New Roman" w:eastAsia="Times New Roman" w:hAnsi="Times New Roman" w:cs="Times New Roman"/>
          <w:b/>
          <w:sz w:val="28"/>
        </w:rPr>
        <w:t xml:space="preserve"> района Курской области</w:t>
      </w:r>
    </w:p>
    <w:p w:rsidR="009529E1" w:rsidRDefault="009529E1">
      <w:pPr>
        <w:spacing w:before="60" w:after="60" w:line="240" w:lineRule="auto"/>
        <w:ind w:firstLine="708"/>
        <w:jc w:val="right"/>
        <w:rPr>
          <w:rFonts w:ascii="Times New Roman" w:eastAsia="Times New Roman" w:hAnsi="Times New Roman" w:cs="Times New Roman"/>
          <w:b/>
          <w:sz w:val="20"/>
        </w:rPr>
      </w:pPr>
    </w:p>
    <w:tbl>
      <w:tblPr>
        <w:tblW w:w="15860" w:type="dxa"/>
        <w:tblInd w:w="93" w:type="dxa"/>
        <w:tblLayout w:type="fixed"/>
        <w:tblCellMar>
          <w:left w:w="10" w:type="dxa"/>
          <w:right w:w="10" w:type="dxa"/>
        </w:tblCellMar>
        <w:tblLook w:val="04A0" w:firstRow="1" w:lastRow="0" w:firstColumn="1" w:lastColumn="0" w:noHBand="0" w:noVBand="1"/>
      </w:tblPr>
      <w:tblGrid>
        <w:gridCol w:w="615"/>
        <w:gridCol w:w="2235"/>
        <w:gridCol w:w="709"/>
        <w:gridCol w:w="992"/>
        <w:gridCol w:w="709"/>
        <w:gridCol w:w="717"/>
        <w:gridCol w:w="700"/>
        <w:gridCol w:w="717"/>
        <w:gridCol w:w="717"/>
        <w:gridCol w:w="717"/>
        <w:gridCol w:w="717"/>
        <w:gridCol w:w="676"/>
        <w:gridCol w:w="717"/>
        <w:gridCol w:w="651"/>
        <w:gridCol w:w="717"/>
        <w:gridCol w:w="717"/>
        <w:gridCol w:w="651"/>
        <w:gridCol w:w="717"/>
        <w:gridCol w:w="1469"/>
      </w:tblGrid>
      <w:tr w:rsidR="009529E1" w:rsidTr="001642A8">
        <w:trPr>
          <w:trHeight w:val="342"/>
          <w:tblHeader/>
        </w:trPr>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b/>
                <w:sz w:val="16"/>
              </w:rPr>
              <w:t>п</w:t>
            </w:r>
            <w:proofErr w:type="gramEnd"/>
            <w:r>
              <w:rPr>
                <w:rFonts w:ascii="Times New Roman" w:eastAsia="Times New Roman" w:hAnsi="Times New Roman" w:cs="Times New Roman"/>
                <w:b/>
                <w:sz w:val="16"/>
              </w:rPr>
              <w:t>/п</w:t>
            </w:r>
          </w:p>
        </w:t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Единица измерения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Расчетная формула*</w:t>
            </w:r>
          </w:p>
        </w:tc>
        <w:tc>
          <w:tcPr>
            <w:tcW w:w="9840" w:type="dxa"/>
            <w:gridSpan w:val="1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Значения целевых показателей</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Пояснения к расчету</w:t>
            </w:r>
          </w:p>
        </w:tc>
      </w:tr>
      <w:tr w:rsidR="009529E1" w:rsidTr="001642A8">
        <w:trPr>
          <w:trHeight w:val="450"/>
          <w:tblHeader/>
        </w:trPr>
        <w:tc>
          <w:tcPr>
            <w:tcW w:w="6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22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2007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2008</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t0*        2009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2013</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2015</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2019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2020</w:t>
            </w:r>
          </w:p>
        </w:tc>
        <w:tc>
          <w:tcPr>
            <w:tcW w:w="14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rPr>
                <w:rFonts w:ascii="Calibri" w:eastAsia="Calibri" w:hAnsi="Calibri" w:cs="Calibri"/>
              </w:rPr>
            </w:pPr>
          </w:p>
        </w:tc>
      </w:tr>
      <w:tr w:rsidR="009529E1" w:rsidTr="00D6673D">
        <w:trPr>
          <w:trHeight w:val="420"/>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r>
              <w:rPr>
                <w:rFonts w:ascii="Times New Roman" w:eastAsia="Times New Roman" w:hAnsi="Times New Roman" w:cs="Times New Roman"/>
                <w:b/>
                <w:sz w:val="16"/>
              </w:rPr>
              <w:t>Группа А. Общие целевые показатели в области энергосбережения и повышения энергетической эффективности</w:t>
            </w:r>
            <w:r>
              <w:rPr>
                <w:rFonts w:ascii="Times New Roman" w:eastAsia="Times New Roman" w:hAnsi="Times New Roman" w:cs="Times New Roman"/>
                <w:sz w:val="16"/>
              </w:rPr>
              <w:t> </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А.1.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Отношение потребления топливно-энергетических ресурсов муниципальным образованием (далее – МО) к отгруженным товарам собственного производства, выполненным работам и услугам собственными силами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proofErr w:type="gramStart"/>
            <w:r>
              <w:rPr>
                <w:rFonts w:ascii="Times New Roman" w:eastAsia="Times New Roman" w:hAnsi="Times New Roman" w:cs="Times New Roman"/>
                <w:color w:val="000000"/>
                <w:sz w:val="16"/>
              </w:rPr>
              <w:t>кг</w:t>
            </w:r>
            <w:proofErr w:type="gramEnd"/>
            <w:r>
              <w:rPr>
                <w:rFonts w:ascii="Times New Roman" w:eastAsia="Times New Roman" w:hAnsi="Times New Roman" w:cs="Times New Roman"/>
                <w:color w:val="000000"/>
                <w:sz w:val="16"/>
              </w:rPr>
              <w:t xml:space="preserve"> у. т./ тыс. руб.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w:t>
            </w:r>
            <w:proofErr w:type="gramStart"/>
            <w:r>
              <w:rPr>
                <w:rFonts w:ascii="Times New Roman" w:eastAsia="Times New Roman" w:hAnsi="Times New Roman" w:cs="Times New Roman"/>
                <w:sz w:val="16"/>
              </w:rPr>
              <w:t>2</w:t>
            </w:r>
            <w:proofErr w:type="gramEnd"/>
            <w:r>
              <w:rPr>
                <w:rFonts w:ascii="Times New Roman" w:eastAsia="Times New Roman" w:hAnsi="Times New Roman" w:cs="Times New Roman"/>
                <w:sz w:val="16"/>
              </w:rPr>
              <w:t>/п1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720"/>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п</w:t>
            </w:r>
            <w:proofErr w:type="gramStart"/>
            <w:r>
              <w:rPr>
                <w:rFonts w:ascii="Times New Roman" w:eastAsia="Times New Roman" w:hAnsi="Times New Roman" w:cs="Times New Roman"/>
                <w:sz w:val="16"/>
              </w:rPr>
              <w:t>1</w:t>
            </w:r>
            <w:proofErr w:type="gramEnd"/>
            <w:r>
              <w:rPr>
                <w:rFonts w:ascii="Times New Roman" w:eastAsia="Times New Roman" w:hAnsi="Times New Roman" w:cs="Times New Roman"/>
                <w:sz w:val="16"/>
              </w:rPr>
              <w:t>, п2 и т.д. - значения индикаторов по соответствующим строкам Приложения 2, A.1., B.1. и т.д. - значения целевых показателей по соответствующим строкам данного приложения, n - индекс года.   ** t0 – год, предшествующий году начала реализации муниципальной программы.</w:t>
            </w:r>
          </w:p>
        </w:tc>
      </w:tr>
      <w:tr w:rsidR="009529E1"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А.2.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Доля объемов электрической энергии (далее – ЭЭ),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электрической энергии, потребляемой (используемой)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w:t>
            </w:r>
            <w:proofErr w:type="gramStart"/>
            <w:r>
              <w:rPr>
                <w:rFonts w:ascii="Times New Roman" w:eastAsia="Times New Roman" w:hAnsi="Times New Roman" w:cs="Times New Roman"/>
                <w:sz w:val="16"/>
              </w:rPr>
              <w:t>7</w:t>
            </w:r>
            <w:proofErr w:type="gramEnd"/>
            <w:r>
              <w:rPr>
                <w:rFonts w:ascii="Times New Roman" w:eastAsia="Times New Roman" w:hAnsi="Times New Roman" w:cs="Times New Roman"/>
                <w:sz w:val="16"/>
              </w:rPr>
              <w:t>/п3)*100%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AB641F" w:rsidTr="00800E8A">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lastRenderedPageBreak/>
              <w:t>А.3.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Доля объемов тепловой энергии (далее – ТЭ),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ТЭ, потребляемой (используемой) на территории муниципального образования</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(п8/п</w:t>
            </w:r>
            <w:proofErr w:type="gramStart"/>
            <w:r>
              <w:rPr>
                <w:rFonts w:ascii="Times New Roman" w:eastAsia="Times New Roman" w:hAnsi="Times New Roman" w:cs="Times New Roman"/>
                <w:sz w:val="16"/>
              </w:rPr>
              <w:t>4</w:t>
            </w:r>
            <w:proofErr w:type="gramEnd"/>
            <w:r>
              <w:rPr>
                <w:rFonts w:ascii="Times New Roman" w:eastAsia="Times New Roman" w:hAnsi="Times New Roman" w:cs="Times New Roman"/>
                <w:sz w:val="16"/>
              </w:rPr>
              <w:t>)*100%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3,32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3,32</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3,33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3,34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3,34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Остальные потребители тепла не подлежат использованию приборов учета (менее 0,2 Гкал/час)</w:t>
            </w:r>
          </w:p>
        </w:tc>
      </w:tr>
      <w:tr w:rsidR="00AB641F"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А.4.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воды, потребляемой (используемой) на территории муниципального образования</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(п</w:t>
            </w:r>
            <w:proofErr w:type="gramStart"/>
            <w:r>
              <w:rPr>
                <w:rFonts w:ascii="Times New Roman" w:eastAsia="Times New Roman" w:hAnsi="Times New Roman" w:cs="Times New Roman"/>
                <w:sz w:val="16"/>
              </w:rPr>
              <w:t>9</w:t>
            </w:r>
            <w:proofErr w:type="gramEnd"/>
            <w:r>
              <w:rPr>
                <w:rFonts w:ascii="Times New Roman" w:eastAsia="Times New Roman" w:hAnsi="Times New Roman" w:cs="Times New Roman"/>
                <w:sz w:val="16"/>
              </w:rPr>
              <w:t>/п5)*100%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0,99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0,81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0,92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17,19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 </w:t>
            </w:r>
          </w:p>
        </w:tc>
      </w:tr>
      <w:tr w:rsidR="00AB641F"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А.5.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природного газа, потребляемого (используемого) на территории муниципального образования</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(п10/п</w:t>
            </w:r>
            <w:proofErr w:type="gramStart"/>
            <w:r>
              <w:rPr>
                <w:rFonts w:ascii="Times New Roman" w:eastAsia="Times New Roman" w:hAnsi="Times New Roman" w:cs="Times New Roman"/>
                <w:sz w:val="16"/>
              </w:rPr>
              <w:t>6</w:t>
            </w:r>
            <w:proofErr w:type="gramEnd"/>
            <w:r>
              <w:rPr>
                <w:rFonts w:ascii="Times New Roman" w:eastAsia="Times New Roman" w:hAnsi="Times New Roman" w:cs="Times New Roman"/>
                <w:sz w:val="16"/>
              </w:rPr>
              <w:t>)*100%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 </w:t>
            </w:r>
          </w:p>
        </w:tc>
      </w:tr>
      <w:tr w:rsidR="00AB641F"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lastRenderedPageBreak/>
              <w:t>А.6.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(п18/п17)*100%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93,14</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 </w:t>
            </w:r>
          </w:p>
        </w:tc>
      </w:tr>
      <w:tr w:rsidR="00AB641F" w:rsidTr="00800E8A">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А.7.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Изменение объема производства энергетических ресурсов с использованием возобновляемых источников энергии и (или) вторичных энергетических ресурсов</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proofErr w:type="spellStart"/>
            <w:r>
              <w:rPr>
                <w:rFonts w:ascii="Times New Roman" w:eastAsia="Times New Roman" w:hAnsi="Times New Roman" w:cs="Times New Roman"/>
                <w:color w:val="000000"/>
                <w:sz w:val="16"/>
              </w:rPr>
              <w:t>т.у.</w:t>
            </w:r>
            <w:proofErr w:type="gramStart"/>
            <w:r>
              <w:rPr>
                <w:rFonts w:ascii="Times New Roman" w:eastAsia="Times New Roman" w:hAnsi="Times New Roman" w:cs="Times New Roman"/>
                <w:color w:val="000000"/>
                <w:sz w:val="16"/>
              </w:rPr>
              <w:t>т</w:t>
            </w:r>
            <w:proofErr w:type="spellEnd"/>
            <w:proofErr w:type="gramEnd"/>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п15(n) - п15(n-1)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 </w:t>
            </w:r>
          </w:p>
        </w:tc>
      </w:tr>
      <w:tr w:rsidR="00AB641F"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А.8.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муниципального образования</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(п15/п16)*100%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AB641F" w:rsidRPr="00AB641F" w:rsidRDefault="00AB641F" w:rsidP="00AB641F">
            <w:pPr>
              <w:spacing w:after="0" w:line="240" w:lineRule="auto"/>
              <w:jc w:val="center"/>
              <w:rPr>
                <w:rFonts w:ascii="Times New Roman" w:hAnsi="Times New Roman" w:cs="Times New Roman"/>
                <w:sz w:val="16"/>
                <w:szCs w:val="16"/>
              </w:rPr>
            </w:pPr>
            <w:r w:rsidRPr="00AB641F">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AB641F" w:rsidRDefault="00AB641F">
            <w:pPr>
              <w:spacing w:after="0" w:line="240" w:lineRule="auto"/>
              <w:jc w:val="center"/>
            </w:pPr>
            <w:r>
              <w:rPr>
                <w:rFonts w:ascii="Times New Roman" w:eastAsia="Times New Roman" w:hAnsi="Times New Roman" w:cs="Times New Roman"/>
                <w:sz w:val="16"/>
              </w:rPr>
              <w:t> </w:t>
            </w:r>
          </w:p>
        </w:tc>
      </w:tr>
      <w:tr w:rsidR="009529E1" w:rsidTr="00D6673D">
        <w:trPr>
          <w:trHeight w:val="510"/>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9529E1" w:rsidTr="00D6673D">
        <w:trPr>
          <w:trHeight w:val="15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ЭЭ в натуральном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Втч</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[(А.1.(t0) – А.1.(n))/ А.1.(t0)] *п3(t0)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ЭЭ осуществляется при стабилизации муниципального продукта (далее - МП) и значения потребления ЭЭ на уровне года, предшествующего году начала реализации 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В.2.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ЭЭ  в стоимостном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В.1.*п11(t0)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ЭЭ осуществляется в ценах года, предшествующего году начала реализации муниципальной программы.</w:t>
            </w:r>
          </w:p>
        </w:tc>
      </w:tr>
      <w:tr w:rsidR="009529E1"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ТЭ в натуральном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.Г</w:t>
            </w:r>
            <w:proofErr w:type="gramEnd"/>
            <w:r>
              <w:rPr>
                <w:rFonts w:ascii="Times New Roman" w:eastAsia="Times New Roman" w:hAnsi="Times New Roman" w:cs="Times New Roman"/>
                <w:color w:val="000000"/>
                <w:sz w:val="16"/>
              </w:rPr>
              <w:t>кал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[(А.1.(t0) – А.1.(n))/ А.1.(t0)] *п</w:t>
            </w:r>
            <w:proofErr w:type="gramStart"/>
            <w:r>
              <w:rPr>
                <w:rFonts w:ascii="Times New Roman" w:eastAsia="Times New Roman" w:hAnsi="Times New Roman" w:cs="Times New Roman"/>
                <w:sz w:val="16"/>
              </w:rPr>
              <w:t>4</w:t>
            </w:r>
            <w:proofErr w:type="gramEnd"/>
            <w:r>
              <w:rPr>
                <w:rFonts w:ascii="Times New Roman" w:eastAsia="Times New Roman" w:hAnsi="Times New Roman" w:cs="Times New Roman"/>
                <w:sz w:val="16"/>
              </w:rPr>
              <w:t>(t0)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ЭЭ осуществляется при стабилизации МП и потребления ТЭ на уровне года, предшествующего году начала реализации 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ТЭ  в стоимостном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 xml:space="preserve"> 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В.3.*п12(t0)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ТЭ осуществляется в ценах года, предшествующего году начала реализации муниципальной программы.</w:t>
            </w:r>
          </w:p>
        </w:tc>
      </w:tr>
      <w:tr w:rsidR="009529E1"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воды в натуральном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тыс.м</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[(А.1.(t0) – А.1.(n))/ А.1.(t0)] *п5(t0)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воды осуществляется при стабилизации МП и значения потребления воды на уровне года, предшествующего году начала реализации 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В.6.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воды в стоимостном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В.5.*п13(t0)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воды осуществляется в ценах года, предшествующего году начала реализации муниципальной программы.</w:t>
            </w:r>
          </w:p>
        </w:tc>
      </w:tr>
      <w:tr w:rsidR="009529E1"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природного газа  в натуральном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[(А.1.(t0) – А.1.(n))/ А.1.(t0)] *п</w:t>
            </w:r>
            <w:proofErr w:type="gramStart"/>
            <w:r>
              <w:rPr>
                <w:rFonts w:ascii="Times New Roman" w:eastAsia="Times New Roman" w:hAnsi="Times New Roman" w:cs="Times New Roman"/>
                <w:sz w:val="16"/>
              </w:rPr>
              <w:t>6</w:t>
            </w:r>
            <w:proofErr w:type="gramEnd"/>
            <w:r>
              <w:rPr>
                <w:rFonts w:ascii="Times New Roman" w:eastAsia="Times New Roman" w:hAnsi="Times New Roman" w:cs="Times New Roman"/>
                <w:sz w:val="16"/>
              </w:rPr>
              <w:t>(t0)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газа осуществляется при стабилизации МП и значения потребления ЭЭ на уровне года, предшествующего году начала реализации 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Экономия природного газа  в стоимостном выражении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руб.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В.7.*п14(t0)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Прогноз экономии газа осуществляется в ценах года, предшествующего году начала реализации муниципальной программы.</w:t>
            </w:r>
          </w:p>
        </w:tc>
      </w:tr>
      <w:tr w:rsidR="009529E1" w:rsidTr="00D6673D">
        <w:trPr>
          <w:trHeight w:val="510"/>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Группа С. Целевые показатели в области энергосбережения и повышения энергетической эффективности в муниципальном секторе</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Удельный расход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п19/п20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0,115</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0,110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0,106</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0,105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0,104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0,103</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С.2.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Удельный расход тепловой энергии муниципальными учреждениями, расчеты за которую осуществляются с применением расчетных способов (в расчете на 1 кв. метр общей площади)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п21/п22</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0,124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Изменение удельного расхода тепловой энергии муниципальными учреждениями, расчеты за которую осуществляются с использованием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С.1.(n) - C.1.(n-1)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-0,005</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-0,005</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-0,001</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Изменение удельного расхода тепловой энергии муниципальными учреждениями, расчеты за которую осуществляются с применением расчетных способов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С.2.(n) - C.2.(n-1)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Изменение отношения удельного расхода тепловой энергии муниципальными учреждениями, расчеты за которую осуществляются с применением расчетных способов, к удельному расходу тепловой энергии муниципальными учреждениями, расчеты за которую осуществляются с использованием приборов учета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С.2./С.1.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Удельный расход воды на снабжение муниципальных учреждений, расчеты за которую осуществляются с использованием приборов учета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куб.м./чел.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п23/п24</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72,000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72,000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81,846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71,417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71,417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68,762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66,095</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63,429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60,714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60,095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59,476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58,857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58,238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57,667</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С.7.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Удельный расход воды на снабжение муниципальных учреждений, расчеты за которую осуществляются с применением расчетных способов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куб.м./чел.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п25/п26</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72,000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72,000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81,778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71,444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95,222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Изменение удельного расхода воды на снабжение муниципальных учреждений, расчеты за которую осуществляются с использованием приборов учета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куб.м./чел.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С.6.(n) - C.6.(n-1)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9,846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-10,429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-2,655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-2,667</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-2,667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-2,714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-0,619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-0,619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-0,619</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-0,619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-0,571</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С.9.</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Изменение удельного расхода воды на снабжение муниципальных учреждений, расчеты за которую осуществляются с применением расчетных способов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куб.м./чел.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С.7.(n) - C.7.(n-1)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9,778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-10,333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23,778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Изменение отношения удельного расхода воды на снабжение муниципальных учреждений, расчеты за которую осуществляются с применением расчетных способов, к удельному расходу воды на снабжение муниципальных учреждений, расчеты за которую осуществляются с использованием приборов учета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С.7./С.6.</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0,999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1,333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Удельный расход ЭЭ на обеспечение муниципальных учреждений,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кВтч/чел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п27/п28</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379,44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391,20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458,27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497,00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526,67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506,90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487,14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467,38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447,67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443,19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438,71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434,24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429,76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425,29</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9529E1" w:rsidTr="00D6673D">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С.12.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Удельный расход ЭЭ на обеспечение муниципальных учреждений,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кВтч/чел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п29/п30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Изменение удельного расхода ЭЭ на обеспечение муниципальных учреждений,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кВтч/чел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С.11.(n) - C.11.(n-1)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11,76</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67,07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38,73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29,67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-19,76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-19,76</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-19,76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-19,71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-4,48</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Изменение удельного расхода ЭЭ на обеспечение муниципальных учреждений,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(в расчете на 1 человека)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кВтч/чел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С.12.(n) - C.12.(n-1)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Изменение отношения удельного расхода ЭЭ на обеспечение муниципальных учреждений,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к удельному расходу ЭЭ на обеспечение муниципальных учреждений, расчеты за которую осуществляются с использованием приборов учета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С.14./С.13.</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88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Доля объемов ЭЭ, потребляемой (используемой) муниципальными учреждениями, оплата которой осуществляется с использованием приборов учета, в общем объеме ЭЭ, </w:t>
            </w:r>
            <w:r>
              <w:rPr>
                <w:rFonts w:ascii="Times New Roman" w:eastAsia="Times New Roman" w:hAnsi="Times New Roman" w:cs="Times New Roman"/>
                <w:sz w:val="16"/>
              </w:rPr>
              <w:lastRenderedPageBreak/>
              <w:t>потребляемой (используемой) муниципальными учреждениями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(п27/(п27+п29))*100%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С.17.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proofErr w:type="gramStart"/>
            <w:r>
              <w:rPr>
                <w:rFonts w:ascii="Times New Roman" w:eastAsia="Times New Roman" w:hAnsi="Times New Roman" w:cs="Times New Roman"/>
                <w:sz w:val="16"/>
              </w:rPr>
              <w:t>Доля объемов ТЭ, потребляемой (используемой) муниципальными учреждениями, расчеты за которую осуществляются с использованием приборов учета, в общем объеме ТЭ, потребляемой (используемой) муниципальными учреждениями на территории МО</w:t>
            </w:r>
            <w:proofErr w:type="gramEnd"/>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(п19/(п19+п21))*100%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96,65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96,65</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96,65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96,65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96,65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С.18.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объемов воды, потребляемой (используемой) муниципальными учреждениями, расчеты за которую осуществляются с использованием приборов учета, в общем объеме воды, потребляемой (используемой) муниципальными учреждениями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(п23/(п23+п25))*100%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60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59,11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57,13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9529E1" w:rsidTr="00D6673D">
        <w:trPr>
          <w:trHeight w:val="130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С.19.</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Доля объемов природного газа, потребляемого (используемого)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муниципальными учреждениями на </w:t>
            </w:r>
            <w:r>
              <w:rPr>
                <w:rFonts w:ascii="Times New Roman" w:eastAsia="Times New Roman" w:hAnsi="Times New Roman" w:cs="Times New Roman"/>
                <w:sz w:val="16"/>
              </w:rPr>
              <w:lastRenderedPageBreak/>
              <w:t>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(п32/п31)*100%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С.20.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Доля расходов бюджета МО на обеспечение энергетическими ресурсами муниципальных учреждений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800E8A" w:rsidTr="00D6673D">
        <w:trPr>
          <w:trHeight w:val="6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С.20.1.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(п34(n)/ п33(n))*100%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1,89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1,78</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1,55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3,70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3,61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3,56</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3,51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3,46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3,42</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3,39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3,35</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С.20.2.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(п34(n) / п33(t0))* 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1,69</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1,84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1,89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1,94</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При стабилизации п.33.  на уровне года, предшествующего году начала реализации муниципальной программы</w:t>
            </w:r>
          </w:p>
        </w:tc>
      </w:tr>
      <w:tr w:rsidR="00800E8A" w:rsidTr="00800E8A">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Динамика расходов бюджета МО на обеспечение энергетическими ресурсами муниципальных учреждений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С.21.1.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п34(n)-п34(n-1)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800E8A"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С.21.2.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п34(n)-п34(t0)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26,1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34,8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43,5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52,2</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расходов бюджета МО на предоставление субсидий организациям коммунального комплекса на приобретение топлива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(п35/п33)*100%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Динамика расходов бюджета МО на предоставление субсидий организациям коммунального комплекса на приобретение топлива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п35(n)-п35(n-1)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800E8A"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С.24.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муниципальных учреждений, финансируемых за счет бюджета МО, в общем объеме муниципальных учреждений, в отношении которых проведено обязательное энергетическое обследование</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(п37/п36)*100%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Число </w:t>
            </w:r>
            <w:proofErr w:type="spellStart"/>
            <w:r>
              <w:rPr>
                <w:rFonts w:ascii="Times New Roman" w:eastAsia="Times New Roman" w:hAnsi="Times New Roman" w:cs="Times New Roman"/>
                <w:sz w:val="16"/>
              </w:rPr>
              <w:t>энергосервисных</w:t>
            </w:r>
            <w:proofErr w:type="spellEnd"/>
            <w:r>
              <w:rPr>
                <w:rFonts w:ascii="Times New Roman" w:eastAsia="Times New Roman" w:hAnsi="Times New Roman" w:cs="Times New Roman"/>
                <w:sz w:val="16"/>
              </w:rPr>
              <w:t xml:space="preserve"> договоров (контрактов), заключенных муниципальными заказчиками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ед.</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п38</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4</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Доля муниципальных заказчиков в общем объеме муниципальных заказчиков, которыми заключены </w:t>
            </w:r>
            <w:proofErr w:type="spellStart"/>
            <w:r>
              <w:rPr>
                <w:rFonts w:ascii="Times New Roman" w:eastAsia="Times New Roman" w:hAnsi="Times New Roman" w:cs="Times New Roman"/>
                <w:sz w:val="16"/>
              </w:rPr>
              <w:t>энергосервисные</w:t>
            </w:r>
            <w:proofErr w:type="spellEnd"/>
            <w:r>
              <w:rPr>
                <w:rFonts w:ascii="Times New Roman" w:eastAsia="Times New Roman" w:hAnsi="Times New Roman" w:cs="Times New Roman"/>
                <w:sz w:val="16"/>
              </w:rPr>
              <w:t xml:space="preserve"> договоры (контракты)</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(п40/п39)*100%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25,00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(п42/п41)*100%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0,92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2,19</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2,04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1,96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1,88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1,81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1,75</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6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С.28.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Удельные расходы бюджета МО на предоставление социальной поддержки гражданам по оплате жилого помещения и коммунальных услуг (в расчете на одного жителя)</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.р</w:t>
            </w:r>
            <w:proofErr w:type="gramEnd"/>
            <w:r>
              <w:rPr>
                <w:rFonts w:ascii="Times New Roman" w:eastAsia="Times New Roman" w:hAnsi="Times New Roman" w:cs="Times New Roman"/>
                <w:color w:val="000000"/>
                <w:sz w:val="16"/>
              </w:rPr>
              <w:t>уб./ чел.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п43/п44.</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9,79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9,16</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12,08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10,83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10,42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10,21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11,14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12,07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12,29</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12,51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12,74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12,96</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13,18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13,40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9529E1" w:rsidTr="00D6673D">
        <w:trPr>
          <w:trHeight w:val="510"/>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Группа D. Целевые показатели в области энергосбережения и повышения энергетической эффективности в жилищном фонде</w:t>
            </w:r>
          </w:p>
        </w:tc>
      </w:tr>
      <w:tr w:rsidR="00800E8A"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D.1.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proofErr w:type="gramStart"/>
            <w:r>
              <w:rPr>
                <w:rFonts w:ascii="Times New Roman" w:eastAsia="Times New Roman" w:hAnsi="Times New Roman" w:cs="Times New Roman"/>
                <w:sz w:val="16"/>
              </w:rPr>
              <w:t>Доля объемов ЭЭ,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ЭЭ, потребляемой (используемой) в жилых домах (за исключением многоквартирных домов) на территории МО</w:t>
            </w:r>
            <w:proofErr w:type="gramEnd"/>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(п46/п45)*100%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proofErr w:type="gramStart"/>
            <w:r>
              <w:rPr>
                <w:rFonts w:ascii="Times New Roman" w:eastAsia="Times New Roman" w:hAnsi="Times New Roman" w:cs="Times New Roman"/>
                <w:sz w:val="16"/>
              </w:rPr>
              <w:t>Доля объемов ЭЭ,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ЭЭ, потребляемой (используемой) в многоквартирных домах на территории МО</w:t>
            </w:r>
            <w:proofErr w:type="gramEnd"/>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(п48/п47)*100%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объемов ЭЭ,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многоквартирных домах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(п49/п47)*100%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D.4.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proofErr w:type="gramStart"/>
            <w:r>
              <w:rPr>
                <w:rFonts w:ascii="Times New Roman" w:eastAsia="Times New Roman" w:hAnsi="Times New Roman" w:cs="Times New Roman"/>
                <w:sz w:val="16"/>
              </w:rPr>
              <w:t>Доля объемов ТЭ, потребляемой (используемой)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многоквартирных домов)</w:t>
            </w:r>
            <w:proofErr w:type="gramEnd"/>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(п51/п50)*100%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объемов ТЭ,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ТЭ, потребляемой (используемой) в многоквартирных домах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(п53/п52)*100%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xml:space="preserve">Доля объемов воды, потребляемой (используемой) в жилых домах (за исключением многоквартирных домов),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субъекта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(п55/п54)*100%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14,54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7,73</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8,43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D.7.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(п57/п56)*100%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16,05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31,22</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35,18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(п58/п56)*100%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16,05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31,22</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35,18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159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D.9.</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proofErr w:type="gramStart"/>
            <w:r>
              <w:rPr>
                <w:rFonts w:ascii="Times New Roman" w:eastAsia="Times New Roman" w:hAnsi="Times New Roman" w:cs="Times New Roman"/>
                <w:sz w:val="16"/>
              </w:rP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МО</w:t>
            </w:r>
            <w:proofErr w:type="gramEnd"/>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(п60/п59)*100%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800E8A">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lastRenderedPageBreak/>
              <w:t>D.10.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(п62/п61)*100%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100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D.11.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Число жилых домов, в отношении которых проведено энергетическое обследование (далее – ЭО)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ед.</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п64</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800E8A"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D.12.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Доля жилых домов, в отношении которых проведено ЭО, в общем числе жилых домов</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(п64/п63)*100%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00E8A" w:rsidRPr="00800E8A" w:rsidRDefault="00800E8A" w:rsidP="00800E8A">
            <w:pPr>
              <w:spacing w:after="0" w:line="240" w:lineRule="auto"/>
              <w:jc w:val="center"/>
              <w:rPr>
                <w:rFonts w:ascii="Times New Roman" w:hAnsi="Times New Roman" w:cs="Times New Roman"/>
                <w:sz w:val="16"/>
                <w:szCs w:val="16"/>
              </w:rPr>
            </w:pPr>
            <w:r w:rsidRPr="00800E8A">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00E8A" w:rsidRDefault="00800E8A">
            <w:pPr>
              <w:spacing w:after="0" w:line="240" w:lineRule="auto"/>
              <w:jc w:val="center"/>
            </w:pPr>
            <w:r>
              <w:rPr>
                <w:rFonts w:ascii="Times New Roman" w:eastAsia="Times New Roman" w:hAnsi="Times New Roman" w:cs="Times New Roman"/>
                <w:sz w:val="16"/>
              </w:rPr>
              <w:t> </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Удельный расход ТЭ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(п51+п53)/п65</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Удельный расход ТЭ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(п.50 – п51)/п66</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D.15.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удельного расхода ТЭ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D.15.1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D.13.(n) - D.13.(n-1)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D.15.2.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D.13.(n) - D.13.(t0)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При стабилизации п.51, п53 и п.65. на уровне года, предшествующего году начала реализации муниципальной программы</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удельного расхода ТЭ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D.16.1.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D.14.(n) - D.14.(n-1)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D.16.2.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Гкал/кв.м.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D.14.(n) - D.14.(t0)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При стабилизации п.50, п51 и</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 xml:space="preserve">66. на уровне года, предшествующего году начала реализации </w:t>
            </w:r>
            <w:r>
              <w:rPr>
                <w:rFonts w:ascii="Times New Roman" w:eastAsia="Times New Roman" w:hAnsi="Times New Roman" w:cs="Times New Roman"/>
                <w:sz w:val="16"/>
              </w:rPr>
              <w:lastRenderedPageBreak/>
              <w:t>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D.17.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отношения удельного расхода ТЭ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(нормативов потребления), к удельному расходу ТЭ в жилых домах, расчеты за которую осуществляются с использованием приборов учета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D.17.1.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D.14/D.13</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D.17.2.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D.14/D.13.(t0)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Удельный расход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(п55+п57)/п67</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1,406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1,389</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1,371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1,353</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1,335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1,317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1,282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1,282</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D.19.</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Удельный расход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(п54-п55)/п69</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0,162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0,137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0,346</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0,320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-0,146</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D.20.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Изменение удельного расхода воды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D.20.1.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D.18.(n) - D.18.(n-1)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D.20.2.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D.18.(n) - D.18.(t0)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При стабилизации п.55, п.57 и п.67. на уровне года, предшествующего году начала реализации муниципальной программы</w:t>
            </w:r>
          </w:p>
        </w:tc>
      </w:tr>
      <w:tr w:rsidR="00501255"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Изменение удельного расхода воды в жилых домах, расчеты за которую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D.21.1.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D.19.(n) - D.19.(n-1)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0,209</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-0,320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-0,146</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D.21.2.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D.19.(n) - D.19.(t0)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-0,050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0,159</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0,133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-0,187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-0,333</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xml:space="preserve">При стабилизации п.54., п.55 и п.69. на уровне года, предшествующего году начала реализации </w:t>
            </w:r>
            <w:r>
              <w:rPr>
                <w:rFonts w:ascii="Times New Roman" w:eastAsia="Times New Roman" w:hAnsi="Times New Roman" w:cs="Times New Roman"/>
                <w:sz w:val="16"/>
              </w:rPr>
              <w:lastRenderedPageBreak/>
              <w:t>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D.22.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Изменение отношения удельного расхода воды в жилых домах, расчеты за которую осуществляются с применением расчетных способов (нормативов потребления), к удельному расходу воды в жилых домах, расчеты за которую осуществляются с использованием приборов учета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501255" w:rsidTr="00B751B4">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D.22.1.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D.19/D.18</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0,097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0,249</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0,233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-0,114</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B751B4">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D.22.2.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D.19/D.18.(t0)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xml:space="preserve">Удельный расход ЭЭ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w:t>
            </w:r>
            <w:proofErr w:type="gramStart"/>
            <w:r>
              <w:rPr>
                <w:rFonts w:ascii="Times New Roman" w:eastAsia="Times New Roman" w:hAnsi="Times New Roman" w:cs="Times New Roman"/>
                <w:color w:val="000000"/>
                <w:sz w:val="16"/>
              </w:rPr>
              <w:t>Втч/кв</w:t>
            </w:r>
            <w:proofErr w:type="gramEnd"/>
            <w:r>
              <w:rPr>
                <w:rFonts w:ascii="Times New Roman" w:eastAsia="Times New Roman" w:hAnsi="Times New Roman" w:cs="Times New Roman"/>
                <w:color w:val="000000"/>
                <w:sz w:val="16"/>
              </w:rPr>
              <w:t>.м.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(п46+п48)/п69</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11,103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18,906</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16,446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21,710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19,933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19,808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19,684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19,559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19,434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19,310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19,185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19,061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18,936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18,818</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Удельный расход ЭЭ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к</w:t>
            </w:r>
            <w:proofErr w:type="gramStart"/>
            <w:r>
              <w:rPr>
                <w:rFonts w:ascii="Times New Roman" w:eastAsia="Times New Roman" w:hAnsi="Times New Roman" w:cs="Times New Roman"/>
                <w:color w:val="000000"/>
                <w:sz w:val="16"/>
              </w:rPr>
              <w:t>Втч/кв</w:t>
            </w:r>
            <w:proofErr w:type="gramEnd"/>
            <w:r>
              <w:rPr>
                <w:rFonts w:ascii="Times New Roman" w:eastAsia="Times New Roman" w:hAnsi="Times New Roman" w:cs="Times New Roman"/>
                <w:color w:val="000000"/>
                <w:sz w:val="16"/>
              </w:rPr>
              <w:t>.м.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(п45-п46)/п70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D.25.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удельного расхода ЭЭ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использованием приборов учета (в части многоквартирных домов - с использованием коллективных (общедомовых)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D.25.1.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w:t>
            </w:r>
            <w:proofErr w:type="gramStart"/>
            <w:r>
              <w:rPr>
                <w:rFonts w:ascii="Times New Roman" w:eastAsia="Times New Roman" w:hAnsi="Times New Roman" w:cs="Times New Roman"/>
                <w:color w:val="000000"/>
                <w:sz w:val="16"/>
              </w:rPr>
              <w:t>Втч/кв</w:t>
            </w:r>
            <w:proofErr w:type="gramEnd"/>
            <w:r>
              <w:rPr>
                <w:rFonts w:ascii="Times New Roman" w:eastAsia="Times New Roman" w:hAnsi="Times New Roman" w:cs="Times New Roman"/>
                <w:color w:val="000000"/>
                <w:sz w:val="16"/>
              </w:rPr>
              <w:t>.м.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D.23.(n) - D.23.(n-1)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7,803</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-2,460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5,264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-1,778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-0,125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-0,118</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D.25.2.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w:t>
            </w:r>
            <w:proofErr w:type="gramStart"/>
            <w:r>
              <w:rPr>
                <w:rFonts w:ascii="Times New Roman" w:eastAsia="Times New Roman" w:hAnsi="Times New Roman" w:cs="Times New Roman"/>
                <w:color w:val="000000"/>
                <w:sz w:val="16"/>
              </w:rPr>
              <w:t>Втч/кв</w:t>
            </w:r>
            <w:proofErr w:type="gramEnd"/>
            <w:r>
              <w:rPr>
                <w:rFonts w:ascii="Times New Roman" w:eastAsia="Times New Roman" w:hAnsi="Times New Roman" w:cs="Times New Roman"/>
                <w:color w:val="000000"/>
                <w:sz w:val="16"/>
              </w:rPr>
              <w:t>.м.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D.23.(n) - D.23.(t0)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-5,343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2,460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5,264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3,486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3,362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3,237</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3,113</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2,988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2,864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2,739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2,614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2,490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2,372</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При стабилизации п.46, п.48. и п.69. на уровне года, предшествующего году начала реализации муниципальной программы</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удельного расхода ЭЭ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D.26.1.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к</w:t>
            </w:r>
            <w:proofErr w:type="gramStart"/>
            <w:r>
              <w:rPr>
                <w:rFonts w:ascii="Times New Roman" w:eastAsia="Times New Roman" w:hAnsi="Times New Roman" w:cs="Times New Roman"/>
                <w:color w:val="000000"/>
                <w:sz w:val="16"/>
              </w:rPr>
              <w:t>Втч/кв</w:t>
            </w:r>
            <w:proofErr w:type="gramEnd"/>
            <w:r>
              <w:rPr>
                <w:rFonts w:ascii="Times New Roman" w:eastAsia="Times New Roman" w:hAnsi="Times New Roman" w:cs="Times New Roman"/>
                <w:color w:val="000000"/>
                <w:sz w:val="16"/>
              </w:rPr>
              <w:t>.м.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D.24.(n) - D.24.(n-1)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D.26.2.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к</w:t>
            </w:r>
            <w:proofErr w:type="gramStart"/>
            <w:r>
              <w:rPr>
                <w:rFonts w:ascii="Times New Roman" w:eastAsia="Times New Roman" w:hAnsi="Times New Roman" w:cs="Times New Roman"/>
                <w:color w:val="000000"/>
                <w:sz w:val="16"/>
              </w:rPr>
              <w:t>Втч/кв</w:t>
            </w:r>
            <w:proofErr w:type="gramEnd"/>
            <w:r>
              <w:rPr>
                <w:rFonts w:ascii="Times New Roman" w:eastAsia="Times New Roman" w:hAnsi="Times New Roman" w:cs="Times New Roman"/>
                <w:color w:val="000000"/>
                <w:sz w:val="16"/>
              </w:rPr>
              <w:t>.м.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D.24.(n) - D.24.(t0)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При стабилизации п.45, п.46. и п.70. на уровне года, предшествующего году начала реализации </w:t>
            </w:r>
            <w:r>
              <w:rPr>
                <w:rFonts w:ascii="Times New Roman" w:eastAsia="Times New Roman" w:hAnsi="Times New Roman" w:cs="Times New Roman"/>
                <w:sz w:val="16"/>
              </w:rPr>
              <w:lastRenderedPageBreak/>
              <w:t>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D.27.</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отношения удельного расхода ЭЭ в жилых домах, расчеты за </w:t>
            </w:r>
            <w:proofErr w:type="gramStart"/>
            <w:r>
              <w:rPr>
                <w:rFonts w:ascii="Times New Roman" w:eastAsia="Times New Roman" w:hAnsi="Times New Roman" w:cs="Times New Roman"/>
                <w:sz w:val="16"/>
              </w:rPr>
              <w:t>которую</w:t>
            </w:r>
            <w:proofErr w:type="gramEnd"/>
            <w:r>
              <w:rPr>
                <w:rFonts w:ascii="Times New Roman" w:eastAsia="Times New Roman" w:hAnsi="Times New Roman" w:cs="Times New Roman"/>
                <w:sz w:val="16"/>
              </w:rPr>
              <w:t xml:space="preserve"> 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D.27.1.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D.24/D.23</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D.27.2.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D.24/D.23(t0)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D.28.</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Удельный расход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(п60+п62)/п71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5,779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19,662</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51,088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91,602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45,131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29,427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21,766</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17,228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14,228</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12,096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10,504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9,269</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8,284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7,806</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D.29.</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Удельный расход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(п59-п60)/п72</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D.30.</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proofErr w:type="gramStart"/>
            <w:r>
              <w:rPr>
                <w:rFonts w:ascii="Times New Roman" w:eastAsia="Times New Roman" w:hAnsi="Times New Roman" w:cs="Times New Roman"/>
                <w:sz w:val="16"/>
              </w:rPr>
              <w:t xml:space="preserve">Изменение удельного расхода природного газа в жилых домах,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w:t>
            </w:r>
            <w:proofErr w:type="spellStart"/>
            <w:r>
              <w:rPr>
                <w:rFonts w:ascii="Times New Roman" w:eastAsia="Times New Roman" w:hAnsi="Times New Roman" w:cs="Times New Roman"/>
                <w:sz w:val="16"/>
              </w:rPr>
              <w:t>йквартиры</w:t>
            </w:r>
            <w:proofErr w:type="spellEnd"/>
            <w:r>
              <w:rPr>
                <w:rFonts w:ascii="Times New Roman" w:eastAsia="Times New Roman" w:hAnsi="Times New Roman" w:cs="Times New Roman"/>
                <w:sz w:val="16"/>
              </w:rPr>
              <w:t>) приборов учета) (в расчете на 1 кв. метр общей площади)</w:t>
            </w:r>
            <w:proofErr w:type="gramEnd"/>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D.30.1.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D.28.(n) - D.28.(n-1)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13,882</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31,426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40,514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-46,472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-15,704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-7,661</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-4,537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-3,001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-2,132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-1,592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-1,235</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-0,985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-0,478</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501255"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D.30.2.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D.28.(n) - D.28.(t0)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-45,309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-31,426</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40,514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-5,957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-21,661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-29,322</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-33,859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-36,860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-38,992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-40,584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-41,819</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-42,804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-43,282</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При стабилизации п.60, п.62.и п.71. на уровне года, предшествующего году начала реализации муниципальной программы</w:t>
            </w:r>
          </w:p>
        </w:tc>
      </w:tr>
      <w:tr w:rsidR="009529E1" w:rsidTr="00D6673D">
        <w:trPr>
          <w:trHeight w:val="91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D.31.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Изменение удельного расхода природного газа в жилых домах, расчеты за который осуществляются с применением расчетных способов (нормативов потребления) (в расчете на 1 кв. метр общей площади)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D.31.1.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D.29.(n) - D.29.(n-1)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где n - отчетный год,  (n-1) - предшествующий год</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D.31.2.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тыс</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уб.м./кв.м.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D.29.(n) - D.29.(t0)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При стабилизации п.59, п.60.и п.72. на уровне года, предшествующего году начала </w:t>
            </w:r>
            <w:r>
              <w:rPr>
                <w:rFonts w:ascii="Times New Roman" w:eastAsia="Times New Roman" w:hAnsi="Times New Roman" w:cs="Times New Roman"/>
                <w:sz w:val="16"/>
              </w:rPr>
              <w:lastRenderedPageBreak/>
              <w:t>реализации муниципальной программы</w:t>
            </w:r>
          </w:p>
        </w:tc>
      </w:tr>
      <w:tr w:rsidR="009529E1" w:rsidTr="00D6673D">
        <w:trPr>
          <w:trHeight w:val="114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lastRenderedPageBreak/>
              <w:t>D.32.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xml:space="preserve">Изменение отношения удельного расхода природного газа в жилых домах, расчеты за который осуществляются с применением расчетных способов (нормативов потребления), к удельному расходу природного газа в жилых домах, расчеты за который осуществляются с использованием приборов учета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D.32.1.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фактических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D.29./D.28.</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300"/>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D.32.2.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для сопоставимых условий</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D.29./D.28.(t0)</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9529E1">
            <w:pPr>
              <w:spacing w:after="0" w:line="240" w:lineRule="auto"/>
              <w:jc w:val="center"/>
              <w:rPr>
                <w:rFonts w:ascii="Calibri" w:eastAsia="Calibri" w:hAnsi="Calibri" w:cs="Calibri"/>
              </w:rPr>
            </w:pP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r w:rsidR="009529E1" w:rsidTr="00D6673D">
        <w:trPr>
          <w:trHeight w:val="510"/>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Группа Е. Целевые показатели в области энергосбережения и повышения энергетической эффективности в системах коммунальной инфраструктуры</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Е.1.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Изменение удельного расхода топлива на выработку ЭЭ тепловыми электростанциями</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т. у. т./кВтч</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п73.(n) –п73.(n-1)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Е.2.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Изменение удельного расхода топлива на выработку ТЭ</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 xml:space="preserve">т. </w:t>
            </w:r>
            <w:proofErr w:type="spellStart"/>
            <w:r>
              <w:rPr>
                <w:rFonts w:ascii="Times New Roman" w:eastAsia="Times New Roman" w:hAnsi="Times New Roman" w:cs="Times New Roman"/>
                <w:color w:val="000000"/>
                <w:sz w:val="16"/>
              </w:rPr>
              <w:t>у.т</w:t>
            </w:r>
            <w:proofErr w:type="spellEnd"/>
            <w:r>
              <w:rPr>
                <w:rFonts w:ascii="Times New Roman" w:eastAsia="Times New Roman" w:hAnsi="Times New Roman" w:cs="Times New Roman"/>
                <w:color w:val="000000"/>
                <w:sz w:val="16"/>
              </w:rPr>
              <w:t>./Гкал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п74.(n) –п74.(n-1)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-0,004</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-0,01</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Е.3.</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Динамика изменения фактического объема потерь ЭЭ при ее передаче по распределительным сетям</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кВтч</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п75.(n) –п75.(n-1)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66687,95</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-21425,7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53250,1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-13495,5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-1630,9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-1631</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-5090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-5027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-4925,2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-4864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-4802,9</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-4741,8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-7911,5</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Е.4.</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Динамика изменения фактического объема потерь ТЭ при ее передаче</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Гкал</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п76.(n) –п76.(n-1)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-6,89</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-1,04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-0,26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-21,71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-21,84</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-100,62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-97,75</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-131,12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-59,265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-83,20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-89,15</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-78,08</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Е.5.</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Динамика изменения фактического объема потерь воды при ее передаче</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куб.м.</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п77(n) –п77(n-1)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-140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-1270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-120,6</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-120,6</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-480,128</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-559,247</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-455,881</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-446,577</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-437,273</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-511,992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-336,932</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501255" w:rsidTr="00D6673D">
        <w:trPr>
          <w:trHeight w:val="4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lastRenderedPageBreak/>
              <w:t>Е.6.</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Динамика изменения объемов ЭЭ, используемой при передаче (транспортировке) воды</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color w:val="000000"/>
                <w:sz w:val="16"/>
              </w:rPr>
              <w:t>кВтч</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п78(n) –п78(n-1)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76948</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-24722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61442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-15572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-1882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-1882</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-1882</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-1882</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-1834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-1834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-1834</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-1834</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sz w:val="16"/>
                <w:szCs w:val="16"/>
              </w:rPr>
            </w:pPr>
            <w:r w:rsidRPr="00501255">
              <w:rPr>
                <w:rFonts w:ascii="Times New Roman" w:hAnsi="Times New Roman" w:cs="Times New Roman"/>
                <w:sz w:val="16"/>
                <w:szCs w:val="16"/>
              </w:rPr>
              <w:t>-1774</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center"/>
            </w:pPr>
            <w:r>
              <w:rPr>
                <w:rFonts w:ascii="Times New Roman" w:eastAsia="Times New Roman" w:hAnsi="Times New Roman" w:cs="Times New Roman"/>
                <w:sz w:val="16"/>
              </w:rPr>
              <w:t> </w:t>
            </w:r>
          </w:p>
        </w:tc>
      </w:tr>
      <w:tr w:rsidR="009529E1" w:rsidTr="00D6673D">
        <w:trPr>
          <w:trHeight w:val="294"/>
        </w:trPr>
        <w:tc>
          <w:tcPr>
            <w:tcW w:w="15860" w:type="dxa"/>
            <w:gridSpan w:val="1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b/>
                <w:sz w:val="16"/>
              </w:rPr>
              <w:t>Группа F Целевые показатели в области энергосбережения и повышения энергетической эффективности в транспортном комплексе</w:t>
            </w:r>
          </w:p>
        </w:tc>
      </w:tr>
      <w:tr w:rsidR="009529E1" w:rsidTr="00D6673D">
        <w:trPr>
          <w:trHeight w:val="1365"/>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F.1.</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Динамика количества высокоэкономичных по использованию моторного топлива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МО</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п79(n) - п79(n-1)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Составляется график проведения мероприятий по энергоэффективности транспорта</w:t>
            </w:r>
          </w:p>
        </w:tc>
      </w:tr>
      <w:tr w:rsidR="009529E1" w:rsidTr="00D6673D">
        <w:trPr>
          <w:trHeight w:val="453"/>
        </w:trPr>
        <w:tc>
          <w:tcPr>
            <w:tcW w:w="615"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F.2.</w:t>
            </w:r>
          </w:p>
        </w:tc>
        <w:tc>
          <w:tcPr>
            <w:tcW w:w="2235"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Динамика количества общественного транспорта, регулирование тарифов на услуги по перевозке на котором осуществляется субъектом МО, в отношении которых проведены мероприятия по 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color w:val="000000"/>
                <w:sz w:val="16"/>
              </w:rPr>
              <w:t>%</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п80(n) - п80(n-1)</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6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71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9529E1" w:rsidRDefault="001D5D11">
            <w:pPr>
              <w:spacing w:after="0" w:line="240" w:lineRule="auto"/>
              <w:jc w:val="center"/>
            </w:pPr>
            <w:r>
              <w:rPr>
                <w:rFonts w:ascii="Times New Roman" w:eastAsia="Times New Roman" w:hAnsi="Times New Roman" w:cs="Times New Roman"/>
                <w:sz w:val="16"/>
              </w:rPr>
              <w:t>0</w:t>
            </w:r>
          </w:p>
        </w:tc>
        <w:tc>
          <w:tcPr>
            <w:tcW w:w="14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9529E1" w:rsidRDefault="001D5D11">
            <w:pPr>
              <w:spacing w:after="0" w:line="240" w:lineRule="auto"/>
              <w:jc w:val="center"/>
            </w:pPr>
            <w:r>
              <w:rPr>
                <w:rFonts w:ascii="Times New Roman" w:eastAsia="Times New Roman" w:hAnsi="Times New Roman" w:cs="Times New Roman"/>
                <w:sz w:val="16"/>
              </w:rPr>
              <w:t> </w:t>
            </w:r>
          </w:p>
        </w:tc>
      </w:tr>
    </w:tbl>
    <w:p w:rsidR="009529E1" w:rsidRDefault="009529E1">
      <w:pPr>
        <w:spacing w:before="60" w:after="60" w:line="240" w:lineRule="auto"/>
        <w:ind w:firstLine="708"/>
        <w:jc w:val="right"/>
        <w:rPr>
          <w:rFonts w:ascii="Times New Roman" w:eastAsia="Times New Roman" w:hAnsi="Times New Roman" w:cs="Times New Roman"/>
          <w:b/>
          <w:sz w:val="20"/>
        </w:rPr>
      </w:pPr>
    </w:p>
    <w:p w:rsidR="009529E1" w:rsidRDefault="001D5D11">
      <w:pPr>
        <w:spacing w:before="60" w:after="60" w:line="240" w:lineRule="auto"/>
        <w:ind w:firstLine="708"/>
        <w:jc w:val="right"/>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D6673D" w:rsidRDefault="00D6673D">
      <w:pPr>
        <w:spacing w:before="60" w:after="60" w:line="240" w:lineRule="auto"/>
        <w:ind w:firstLine="708"/>
        <w:jc w:val="right"/>
        <w:rPr>
          <w:rFonts w:ascii="Times New Roman" w:eastAsia="Times New Roman" w:hAnsi="Times New Roman" w:cs="Times New Roman"/>
          <w:b/>
          <w:sz w:val="28"/>
          <w:lang w:val="en-US"/>
        </w:rPr>
      </w:pPr>
    </w:p>
    <w:p w:rsidR="00D6673D" w:rsidRDefault="00D6673D">
      <w:pPr>
        <w:spacing w:before="60" w:after="60" w:line="240" w:lineRule="auto"/>
        <w:ind w:firstLine="708"/>
        <w:jc w:val="right"/>
        <w:rPr>
          <w:rFonts w:ascii="Times New Roman" w:eastAsia="Times New Roman" w:hAnsi="Times New Roman" w:cs="Times New Roman"/>
          <w:b/>
          <w:sz w:val="28"/>
          <w:lang w:val="en-US"/>
        </w:rPr>
      </w:pPr>
    </w:p>
    <w:p w:rsidR="009529E1" w:rsidRDefault="001D5D11">
      <w:pPr>
        <w:spacing w:before="60" w:after="60" w:line="240" w:lineRule="auto"/>
        <w:ind w:firstLine="708"/>
        <w:jc w:val="right"/>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Приложение 3</w:t>
      </w:r>
    </w:p>
    <w:p w:rsidR="009529E1" w:rsidRDefault="009529E1">
      <w:pPr>
        <w:spacing w:after="0" w:line="240" w:lineRule="auto"/>
        <w:jc w:val="center"/>
        <w:rPr>
          <w:rFonts w:ascii="Times New Roman" w:eastAsia="Times New Roman" w:hAnsi="Times New Roman" w:cs="Times New Roman"/>
          <w:b/>
          <w:sz w:val="24"/>
        </w:rPr>
      </w:pPr>
    </w:p>
    <w:p w:rsidR="009529E1" w:rsidRDefault="001D5D11">
      <w:pPr>
        <w:spacing w:after="0" w:line="240" w:lineRule="auto"/>
        <w:ind w:right="-18"/>
        <w:jc w:val="center"/>
        <w:rPr>
          <w:rFonts w:ascii="Times New Roman" w:eastAsia="Times New Roman" w:hAnsi="Times New Roman" w:cs="Times New Roman"/>
          <w:b/>
          <w:caps/>
          <w:color w:val="000000"/>
          <w:sz w:val="28"/>
          <w:shd w:val="clear" w:color="auto" w:fill="FFFFFF"/>
        </w:rPr>
      </w:pPr>
      <w:proofErr w:type="gramStart"/>
      <w:r>
        <w:rPr>
          <w:rFonts w:ascii="Times New Roman" w:eastAsia="Times New Roman" w:hAnsi="Times New Roman" w:cs="Times New Roman"/>
          <w:b/>
          <w:caps/>
          <w:color w:val="000000"/>
          <w:sz w:val="28"/>
          <w:shd w:val="clear" w:color="auto" w:fill="FFFFFF"/>
        </w:rPr>
        <w:t xml:space="preserve">Перечень программных мероприятий в ОРГАНИЗАЦИЯ С УЧАСТИЕМ МУНИЦИПАЛЬНОГО ОБРАЗОВАНИЯ </w:t>
      </w:r>
      <w:r w:rsidR="00501255">
        <w:rPr>
          <w:rFonts w:ascii="Times New Roman" w:eastAsia="Times New Roman" w:hAnsi="Times New Roman" w:cs="Times New Roman"/>
          <w:b/>
          <w:caps/>
          <w:color w:val="000000"/>
          <w:sz w:val="28"/>
          <w:shd w:val="clear" w:color="auto" w:fill="FFFFFF"/>
        </w:rPr>
        <w:t>дичнянского</w:t>
      </w:r>
      <w:r>
        <w:rPr>
          <w:rFonts w:ascii="Times New Roman" w:eastAsia="Times New Roman" w:hAnsi="Times New Roman" w:cs="Times New Roman"/>
          <w:b/>
          <w:caps/>
          <w:color w:val="000000"/>
          <w:sz w:val="28"/>
          <w:shd w:val="clear" w:color="auto" w:fill="FFFFFF"/>
        </w:rPr>
        <w:t xml:space="preserve"> сельсовета </w:t>
      </w:r>
      <w:r w:rsidR="00501255">
        <w:rPr>
          <w:rFonts w:ascii="Times New Roman" w:eastAsia="Times New Roman" w:hAnsi="Times New Roman" w:cs="Times New Roman"/>
          <w:b/>
          <w:caps/>
          <w:color w:val="000000"/>
          <w:sz w:val="28"/>
          <w:shd w:val="clear" w:color="auto" w:fill="FFFFFF"/>
        </w:rPr>
        <w:t>курчатовского</w:t>
      </w:r>
      <w:r>
        <w:rPr>
          <w:rFonts w:ascii="Times New Roman" w:eastAsia="Times New Roman" w:hAnsi="Times New Roman" w:cs="Times New Roman"/>
          <w:b/>
          <w:caps/>
          <w:color w:val="000000"/>
          <w:sz w:val="28"/>
          <w:shd w:val="clear" w:color="auto" w:fill="FFFFFF"/>
        </w:rPr>
        <w:t xml:space="preserve"> РАЙОНА</w:t>
      </w:r>
      <w:proofErr w:type="gramEnd"/>
    </w:p>
    <w:p w:rsidR="009529E1" w:rsidRDefault="009529E1">
      <w:pPr>
        <w:spacing w:after="0" w:line="240" w:lineRule="auto"/>
        <w:ind w:right="-18"/>
        <w:jc w:val="center"/>
        <w:rPr>
          <w:rFonts w:ascii="Times New Roman" w:eastAsia="Times New Roman" w:hAnsi="Times New Roman" w:cs="Times New Roman"/>
          <w:sz w:val="16"/>
          <w:shd w:val="clear" w:color="auto" w:fill="FFFFFF"/>
        </w:rPr>
      </w:pPr>
    </w:p>
    <w:tbl>
      <w:tblPr>
        <w:tblW w:w="15611" w:type="dxa"/>
        <w:jc w:val="center"/>
        <w:tblInd w:w="468" w:type="dxa"/>
        <w:tblCellMar>
          <w:left w:w="10" w:type="dxa"/>
          <w:right w:w="10" w:type="dxa"/>
        </w:tblCellMar>
        <w:tblLook w:val="00A0" w:firstRow="1" w:lastRow="0" w:firstColumn="1" w:lastColumn="0" w:noHBand="0" w:noVBand="0"/>
      </w:tblPr>
      <w:tblGrid>
        <w:gridCol w:w="547"/>
        <w:gridCol w:w="2161"/>
        <w:gridCol w:w="1281"/>
        <w:gridCol w:w="757"/>
        <w:gridCol w:w="757"/>
        <w:gridCol w:w="757"/>
        <w:gridCol w:w="757"/>
        <w:gridCol w:w="757"/>
        <w:gridCol w:w="718"/>
        <w:gridCol w:w="958"/>
        <w:gridCol w:w="1962"/>
        <w:gridCol w:w="1919"/>
        <w:gridCol w:w="2280"/>
      </w:tblGrid>
      <w:tr w:rsidR="009529E1" w:rsidTr="00256BCB">
        <w:trPr>
          <w:trHeight w:val="1"/>
          <w:tblHeader/>
          <w:jc w:val="center"/>
        </w:trPr>
        <w:tc>
          <w:tcPr>
            <w:tcW w:w="5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t>
            </w:r>
          </w:p>
          <w:p w:rsidR="009529E1" w:rsidRDefault="001D5D11">
            <w:pPr>
              <w:spacing w:after="0" w:line="240" w:lineRule="auto"/>
              <w:jc w:val="center"/>
            </w:pPr>
            <w:r>
              <w:rPr>
                <w:rFonts w:ascii="Times New Roman" w:eastAsia="Times New Roman" w:hAnsi="Times New Roman" w:cs="Times New Roman"/>
                <w:b/>
                <w:sz w:val="20"/>
              </w:rPr>
              <w:t>п.п.</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Наименование</w:t>
            </w:r>
          </w:p>
          <w:p w:rsidR="009529E1" w:rsidRDefault="001D5D11">
            <w:pPr>
              <w:spacing w:after="0" w:line="240" w:lineRule="auto"/>
              <w:jc w:val="center"/>
            </w:pPr>
            <w:r>
              <w:rPr>
                <w:rFonts w:ascii="Times New Roman" w:eastAsia="Times New Roman" w:hAnsi="Times New Roman" w:cs="Times New Roman"/>
                <w:b/>
                <w:sz w:val="20"/>
              </w:rPr>
              <w:t>мероприятий</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Срок реализации</w:t>
            </w:r>
          </w:p>
        </w:tc>
        <w:tc>
          <w:tcPr>
            <w:tcW w:w="54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Объем финансирования (тыс. руб.)</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Ответственный</w:t>
            </w:r>
          </w:p>
          <w:p w:rsidR="009529E1" w:rsidRDefault="001D5D11">
            <w:pPr>
              <w:spacing w:after="0" w:line="240" w:lineRule="auto"/>
              <w:jc w:val="center"/>
            </w:pPr>
            <w:r>
              <w:rPr>
                <w:rFonts w:ascii="Times New Roman" w:eastAsia="Times New Roman" w:hAnsi="Times New Roman" w:cs="Times New Roman"/>
                <w:b/>
                <w:sz w:val="20"/>
              </w:rPr>
              <w:t>исполнитель</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Источники</w:t>
            </w:r>
          </w:p>
          <w:p w:rsidR="009529E1" w:rsidRDefault="001D5D11">
            <w:pPr>
              <w:spacing w:after="0" w:line="240" w:lineRule="auto"/>
              <w:jc w:val="center"/>
            </w:pPr>
            <w:r>
              <w:rPr>
                <w:rFonts w:ascii="Times New Roman" w:eastAsia="Times New Roman" w:hAnsi="Times New Roman" w:cs="Times New Roman"/>
                <w:b/>
                <w:sz w:val="20"/>
              </w:rPr>
              <w:t>финансирования</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Ожидаемый</w:t>
            </w:r>
          </w:p>
          <w:p w:rsidR="009529E1" w:rsidRDefault="001D5D11">
            <w:pPr>
              <w:spacing w:after="0" w:line="240" w:lineRule="auto"/>
              <w:jc w:val="center"/>
            </w:pPr>
            <w:r>
              <w:rPr>
                <w:rFonts w:ascii="Times New Roman" w:eastAsia="Times New Roman" w:hAnsi="Times New Roman" w:cs="Times New Roman"/>
                <w:b/>
                <w:sz w:val="20"/>
              </w:rPr>
              <w:t>результат</w:t>
            </w:r>
          </w:p>
        </w:tc>
      </w:tr>
      <w:tr w:rsidR="009529E1" w:rsidTr="00256BCB">
        <w:trPr>
          <w:trHeight w:val="768"/>
          <w:tblHeader/>
          <w:jc w:val="center"/>
        </w:trPr>
        <w:tc>
          <w:tcPr>
            <w:tcW w:w="5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21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12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2011г.</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2012г.</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2013г.</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2014г.</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2015г.</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Всего</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2016 -2020 г.г. прогноз</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19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22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r>
      <w:tr w:rsidR="009529E1" w:rsidTr="000C2189">
        <w:trPr>
          <w:trHeight w:val="365"/>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4</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5</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6</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7</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8</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9</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10</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11</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13</w:t>
            </w:r>
          </w:p>
        </w:tc>
      </w:tr>
      <w:tr w:rsidR="009529E1" w:rsidTr="000C2189">
        <w:trPr>
          <w:trHeight w:val="1"/>
          <w:jc w:val="center"/>
        </w:trPr>
        <w:tc>
          <w:tcPr>
            <w:tcW w:w="15611"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rsidP="00501255">
            <w:pPr>
              <w:spacing w:after="0" w:line="240" w:lineRule="auto"/>
              <w:jc w:val="center"/>
            </w:pPr>
            <w:r>
              <w:rPr>
                <w:rFonts w:ascii="Times New Roman" w:eastAsia="Times New Roman" w:hAnsi="Times New Roman" w:cs="Times New Roman"/>
                <w:b/>
                <w:sz w:val="20"/>
              </w:rPr>
              <w:t xml:space="preserve">Энергосбережение и повышение энергетической эффективности в бюджетных учреждениях и организациях </w:t>
            </w:r>
            <w:r w:rsidR="00501255">
              <w:rPr>
                <w:rFonts w:ascii="Times New Roman" w:eastAsia="Times New Roman" w:hAnsi="Times New Roman" w:cs="Times New Roman"/>
                <w:b/>
                <w:sz w:val="20"/>
              </w:rPr>
              <w:t>Дичнянского</w:t>
            </w:r>
            <w:r>
              <w:rPr>
                <w:rFonts w:ascii="Times New Roman" w:eastAsia="Times New Roman" w:hAnsi="Times New Roman" w:cs="Times New Roman"/>
                <w:b/>
                <w:sz w:val="20"/>
              </w:rPr>
              <w:t xml:space="preserve"> сельсовета </w:t>
            </w:r>
            <w:r w:rsidR="00501255">
              <w:rPr>
                <w:rFonts w:ascii="Times New Roman" w:eastAsia="Times New Roman" w:hAnsi="Times New Roman" w:cs="Times New Roman"/>
                <w:b/>
                <w:sz w:val="20"/>
              </w:rPr>
              <w:t>Курчатовского</w:t>
            </w:r>
            <w:r>
              <w:rPr>
                <w:rFonts w:ascii="Times New Roman" w:eastAsia="Times New Roman" w:hAnsi="Times New Roman" w:cs="Times New Roman"/>
                <w:b/>
                <w:sz w:val="20"/>
              </w:rPr>
              <w:t xml:space="preserve"> района Курской области</w:t>
            </w:r>
          </w:p>
        </w:tc>
      </w:tr>
      <w:tr w:rsidR="009529E1" w:rsidTr="000C2189">
        <w:trPr>
          <w:trHeight w:val="1"/>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Организационные мероприятия.</w:t>
            </w:r>
          </w:p>
          <w:p w:rsidR="009529E1" w:rsidRDefault="001D5D11">
            <w:pPr>
              <w:spacing w:after="0" w:line="240" w:lineRule="auto"/>
              <w:jc w:val="center"/>
            </w:pPr>
            <w:r>
              <w:rPr>
                <w:rFonts w:ascii="Times New Roman" w:eastAsia="Times New Roman" w:hAnsi="Times New Roman" w:cs="Times New Roman"/>
                <w:sz w:val="16"/>
              </w:rPr>
              <w:t xml:space="preserve">Корректировка программы энергосбережения и повышения энергетической эффективности </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организации с участием государства и  МО</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Областной и местный бюджеты, внебюджетные источники, в рамках текущего финансирования</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0C2189">
        <w:trPr>
          <w:trHeight w:val="1475"/>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20"/>
              </w:rPr>
              <w:t>1.1</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Проведение обязательных энергетических обследований бюджетных учреждений</w:t>
            </w:r>
            <w:proofErr w:type="gramStart"/>
            <w:r>
              <w:rPr>
                <w:rFonts w:ascii="Times New Roman" w:eastAsia="Times New Roman" w:hAnsi="Times New Roman" w:cs="Times New Roman"/>
                <w:color w:val="000000"/>
                <w:sz w:val="16"/>
              </w:rPr>
              <w:t>.</w:t>
            </w:r>
            <w:proofErr w:type="gramEnd"/>
            <w:r>
              <w:rPr>
                <w:rFonts w:ascii="Times New Roman" w:eastAsia="Times New Roman" w:hAnsi="Times New Roman" w:cs="Times New Roman"/>
                <w:color w:val="000000"/>
                <w:sz w:val="16"/>
              </w:rPr>
              <w:t xml:space="preserve"> (</w:t>
            </w:r>
            <w:proofErr w:type="gramStart"/>
            <w:r>
              <w:rPr>
                <w:rFonts w:ascii="Times New Roman" w:eastAsia="Times New Roman" w:hAnsi="Times New Roman" w:cs="Times New Roman"/>
                <w:color w:val="000000"/>
                <w:sz w:val="16"/>
              </w:rPr>
              <w:t>к</w:t>
            </w:r>
            <w:proofErr w:type="gramEnd"/>
            <w:r>
              <w:rPr>
                <w:rFonts w:ascii="Times New Roman" w:eastAsia="Times New Roman" w:hAnsi="Times New Roman" w:cs="Times New Roman"/>
                <w:color w:val="000000"/>
                <w:sz w:val="16"/>
              </w:rPr>
              <w:t>оличество - 2)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2012</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органы местного самоуправления, организации с участием муниципального образования.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Разработка  энергетических паспортов организаций с участием государства и МО, в том числе перечня мероприятий (типовых) по энергосбережению и повышению энергетической эффективности.</w:t>
            </w:r>
          </w:p>
        </w:tc>
      </w:tr>
      <w:tr w:rsidR="009529E1" w:rsidTr="000C2189">
        <w:trPr>
          <w:trHeight w:val="1128"/>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20"/>
              </w:rPr>
              <w:t>2.</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Установка приборов учета воды, газа.</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2012-2013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органы местного самоуправления, организации с участием муниципального образования.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Повышение точности учета.</w:t>
            </w:r>
          </w:p>
        </w:tc>
      </w:tr>
      <w:tr w:rsidR="009529E1" w:rsidTr="000C2189">
        <w:trPr>
          <w:trHeight w:val="1116"/>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20"/>
              </w:rPr>
              <w:t>3.</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Замена старых образцов светильников и ламп на энергосберегающие светильники и лампы, включая уличное освещение.</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2012-2015</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органы местного самоуправления, организации с участием муниципального образования.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Резкое сокращение затрат на освещение, обеспечение экологической безопасности.</w:t>
            </w:r>
          </w:p>
        </w:tc>
      </w:tr>
      <w:tr w:rsidR="009529E1" w:rsidTr="000C2189">
        <w:trPr>
          <w:trHeight w:val="1271"/>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20"/>
              </w:rPr>
              <w:lastRenderedPageBreak/>
              <w:t>4.</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sz w:val="16"/>
              </w:rPr>
              <w:t>Завершить принятие  в муниципальную собственность объектов водоснабжения (водозаборные скважины, водонапорные башни и сети).</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sz w:val="16"/>
              </w:rPr>
              <w:t>2013 - 2015</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органы местного самоуправления, организации с участием муниципального образования.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 Внебюджетные источники.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Ликвидация бесхозяйных объектов</w:t>
            </w:r>
          </w:p>
        </w:tc>
      </w:tr>
      <w:tr w:rsidR="009529E1" w:rsidTr="000C2189">
        <w:trPr>
          <w:trHeight w:val="781"/>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20"/>
              </w:rPr>
              <w:t>5.</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sz w:val="16"/>
              </w:rPr>
              <w:t>Утепление входных дверей и установка доводчиков</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органы местного самоуправления, организации с участием муниципального образования.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Сокращение потребления электроэнергии, газа.</w:t>
            </w:r>
          </w:p>
        </w:tc>
      </w:tr>
      <w:tr w:rsidR="009529E1" w:rsidTr="000C2189">
        <w:trPr>
          <w:trHeight w:val="850"/>
          <w:jc w:val="center"/>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20"/>
              </w:rPr>
              <w:t>6.</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sz w:val="16"/>
              </w:rPr>
              <w:t>Замена деревянных окон на окна ПВХ.</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По результатам торгов, органы местного самоуправления, организации с участием муниципального образования.</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 Внебюджетные источники.</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Сокращение потребления электроэнергии, газа.</w:t>
            </w:r>
          </w:p>
        </w:tc>
      </w:tr>
      <w:tr w:rsidR="00501255" w:rsidTr="00B751B4">
        <w:trPr>
          <w:trHeight w:val="311"/>
          <w:jc w:val="center"/>
        </w:trPr>
        <w:tc>
          <w:tcPr>
            <w:tcW w:w="3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pPr>
            <w:r>
              <w:rPr>
                <w:rFonts w:ascii="Times New Roman" w:eastAsia="Times New Roman" w:hAnsi="Times New Roman" w:cs="Times New Roman"/>
                <w:b/>
                <w:sz w:val="20"/>
              </w:rPr>
              <w:t>Х</w:t>
            </w:r>
            <w:proofErr w:type="gramStart"/>
            <w:r>
              <w:rPr>
                <w:rFonts w:ascii="Times New Roman" w:eastAsia="Times New Roman" w:hAnsi="Times New Roman" w:cs="Times New Roman"/>
                <w:b/>
                <w:sz w:val="20"/>
              </w:rPr>
              <w:t xml:space="preserve"> И</w:t>
            </w:r>
            <w:proofErr w:type="gramEnd"/>
            <w:r>
              <w:rPr>
                <w:rFonts w:ascii="Times New Roman" w:eastAsia="Times New Roman" w:hAnsi="Times New Roman" w:cs="Times New Roman"/>
                <w:b/>
                <w:sz w:val="20"/>
              </w:rPr>
              <w:t>того по годам (предполагаемо):</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pPr>
              <w:spacing w:after="0" w:line="240" w:lineRule="auto"/>
              <w:jc w:val="center"/>
              <w:rPr>
                <w:sz w:val="20"/>
                <w:szCs w:val="20"/>
              </w:rPr>
            </w:pPr>
            <w:r w:rsidRPr="00501255">
              <w:rPr>
                <w:rFonts w:ascii="Times New Roman" w:eastAsia="Times New Roman" w:hAnsi="Times New Roman" w:cs="Times New Roman"/>
                <w:color w:val="000000"/>
                <w:sz w:val="20"/>
                <w:szCs w:val="20"/>
              </w:rPr>
              <w:t>412</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pPr>
              <w:spacing w:after="0" w:line="240" w:lineRule="auto"/>
              <w:jc w:val="center"/>
              <w:rPr>
                <w:sz w:val="20"/>
                <w:szCs w:val="20"/>
              </w:rPr>
            </w:pPr>
            <w:r w:rsidRPr="00501255">
              <w:rPr>
                <w:rFonts w:ascii="Times New Roman" w:eastAsia="Times New Roman" w:hAnsi="Times New Roman" w:cs="Times New Roman"/>
                <w:color w:val="000000"/>
                <w:sz w:val="20"/>
                <w:szCs w:val="20"/>
              </w:rPr>
              <w:t>519</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r>
      <w:tr w:rsidR="009529E1" w:rsidTr="000C2189">
        <w:trPr>
          <w:trHeight w:val="405"/>
          <w:jc w:val="center"/>
        </w:trPr>
        <w:tc>
          <w:tcPr>
            <w:tcW w:w="3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Итого по бюджетной сфере (предполагаемо):</w:t>
            </w: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Default="009529E1">
            <w:pPr>
              <w:spacing w:after="0" w:line="240" w:lineRule="auto"/>
              <w:jc w:val="center"/>
              <w:rPr>
                <w:rFonts w:ascii="Calibri" w:eastAsia="Calibri" w:hAnsi="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529E1" w:rsidRPr="00501255" w:rsidRDefault="00501255">
            <w:pPr>
              <w:spacing w:after="0" w:line="240" w:lineRule="auto"/>
              <w:jc w:val="center"/>
              <w:rPr>
                <w:sz w:val="20"/>
                <w:szCs w:val="20"/>
              </w:rPr>
            </w:pPr>
            <w:r w:rsidRPr="00501255">
              <w:rPr>
                <w:rFonts w:ascii="Times New Roman" w:eastAsia="Times New Roman" w:hAnsi="Times New Roman" w:cs="Times New Roman"/>
                <w:color w:val="000000"/>
                <w:sz w:val="20"/>
                <w:szCs w:val="20"/>
              </w:rPr>
              <w:t>931</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bl>
    <w:p w:rsidR="009529E1" w:rsidRDefault="009529E1">
      <w:pPr>
        <w:spacing w:after="0" w:line="240" w:lineRule="auto"/>
        <w:ind w:right="-18"/>
        <w:jc w:val="center"/>
        <w:rPr>
          <w:rFonts w:ascii="Times New Roman" w:eastAsia="Times New Roman" w:hAnsi="Times New Roman" w:cs="Times New Roman"/>
          <w:sz w:val="16"/>
          <w:shd w:val="clear" w:color="auto" w:fill="FFFFFF"/>
        </w:rPr>
      </w:pPr>
    </w:p>
    <w:p w:rsidR="009529E1" w:rsidRDefault="001D5D11">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Х- распределение средств по следующему финансовому году производится по мероприятиям разрабатываемым и утверждаемым в течени</w:t>
      </w:r>
      <w:proofErr w:type="gramStart"/>
      <w:r>
        <w:rPr>
          <w:rFonts w:ascii="Times New Roman" w:eastAsia="Times New Roman" w:hAnsi="Times New Roman" w:cs="Times New Roman"/>
          <w:b/>
          <w:color w:val="000000"/>
          <w:sz w:val="24"/>
        </w:rPr>
        <w:t>и</w:t>
      </w:r>
      <w:proofErr w:type="gramEnd"/>
      <w:r>
        <w:rPr>
          <w:rFonts w:ascii="Times New Roman" w:eastAsia="Times New Roman" w:hAnsi="Times New Roman" w:cs="Times New Roman"/>
          <w:b/>
          <w:color w:val="000000"/>
          <w:sz w:val="24"/>
        </w:rPr>
        <w:t xml:space="preserve"> четвертого квартала каждого предыдущего года. Разрабатываемые на следующий календарный год мероприятия являются обязательным приложением к Программе.</w:t>
      </w:r>
    </w:p>
    <w:p w:rsidR="009529E1" w:rsidRDefault="001D5D11">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D6673D" w:rsidRPr="00C857A9" w:rsidRDefault="00D6673D">
      <w:pPr>
        <w:spacing w:after="0" w:line="240" w:lineRule="auto"/>
        <w:jc w:val="right"/>
        <w:rPr>
          <w:rFonts w:ascii="Times New Roman" w:eastAsia="Times New Roman" w:hAnsi="Times New Roman" w:cs="Times New Roman"/>
          <w:b/>
          <w:color w:val="000000"/>
          <w:sz w:val="28"/>
        </w:rPr>
      </w:pPr>
    </w:p>
    <w:p w:rsidR="00D6673D" w:rsidRPr="00C857A9" w:rsidRDefault="00D6673D">
      <w:pPr>
        <w:spacing w:after="0" w:line="240" w:lineRule="auto"/>
        <w:jc w:val="right"/>
        <w:rPr>
          <w:rFonts w:ascii="Times New Roman" w:eastAsia="Times New Roman" w:hAnsi="Times New Roman" w:cs="Times New Roman"/>
          <w:b/>
          <w:color w:val="000000"/>
          <w:sz w:val="28"/>
        </w:rPr>
      </w:pPr>
    </w:p>
    <w:p w:rsidR="00D6673D" w:rsidRPr="00C857A9" w:rsidRDefault="00D6673D">
      <w:pPr>
        <w:spacing w:after="0" w:line="240" w:lineRule="auto"/>
        <w:jc w:val="right"/>
        <w:rPr>
          <w:rFonts w:ascii="Times New Roman" w:eastAsia="Times New Roman" w:hAnsi="Times New Roman" w:cs="Times New Roman"/>
          <w:b/>
          <w:color w:val="000000"/>
          <w:sz w:val="28"/>
        </w:rPr>
      </w:pPr>
    </w:p>
    <w:p w:rsidR="00D6673D" w:rsidRPr="00C857A9" w:rsidRDefault="00D6673D">
      <w:pPr>
        <w:spacing w:after="0" w:line="240" w:lineRule="auto"/>
        <w:jc w:val="right"/>
        <w:rPr>
          <w:rFonts w:ascii="Times New Roman" w:eastAsia="Times New Roman" w:hAnsi="Times New Roman" w:cs="Times New Roman"/>
          <w:b/>
          <w:color w:val="000000"/>
          <w:sz w:val="28"/>
        </w:rPr>
      </w:pPr>
    </w:p>
    <w:p w:rsidR="00D6673D" w:rsidRPr="00C857A9" w:rsidRDefault="00D6673D">
      <w:pPr>
        <w:spacing w:after="0" w:line="240" w:lineRule="auto"/>
        <w:jc w:val="right"/>
        <w:rPr>
          <w:rFonts w:ascii="Times New Roman" w:eastAsia="Times New Roman" w:hAnsi="Times New Roman" w:cs="Times New Roman"/>
          <w:b/>
          <w:color w:val="000000"/>
          <w:sz w:val="28"/>
        </w:rPr>
      </w:pPr>
    </w:p>
    <w:p w:rsidR="00D6673D" w:rsidRPr="00C857A9" w:rsidRDefault="00D6673D">
      <w:pPr>
        <w:spacing w:after="0" w:line="240" w:lineRule="auto"/>
        <w:jc w:val="right"/>
        <w:rPr>
          <w:rFonts w:ascii="Times New Roman" w:eastAsia="Times New Roman" w:hAnsi="Times New Roman" w:cs="Times New Roman"/>
          <w:b/>
          <w:color w:val="000000"/>
          <w:sz w:val="28"/>
        </w:rPr>
      </w:pPr>
    </w:p>
    <w:p w:rsidR="00D6673D" w:rsidRPr="00C857A9" w:rsidRDefault="00D6673D">
      <w:pPr>
        <w:spacing w:after="0" w:line="240" w:lineRule="auto"/>
        <w:jc w:val="right"/>
        <w:rPr>
          <w:rFonts w:ascii="Times New Roman" w:eastAsia="Times New Roman" w:hAnsi="Times New Roman" w:cs="Times New Roman"/>
          <w:b/>
          <w:color w:val="000000"/>
          <w:sz w:val="28"/>
        </w:rPr>
      </w:pPr>
    </w:p>
    <w:p w:rsidR="009529E1" w:rsidRDefault="001D5D11">
      <w:pPr>
        <w:spacing w:after="0" w:line="240" w:lineRule="auto"/>
        <w:jc w:val="right"/>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Приложение 4</w:t>
      </w:r>
    </w:p>
    <w:p w:rsidR="009529E1" w:rsidRDefault="001D5D11">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aps/>
          <w:color w:val="000000"/>
          <w:sz w:val="28"/>
        </w:rPr>
        <w:t xml:space="preserve">Перечень программных мероприятий в жилищноМ ФОНДЕ </w:t>
      </w:r>
      <w:r w:rsidR="00501255">
        <w:rPr>
          <w:rFonts w:ascii="Times New Roman" w:eastAsia="Times New Roman" w:hAnsi="Times New Roman" w:cs="Times New Roman"/>
          <w:b/>
          <w:caps/>
          <w:color w:val="000000"/>
          <w:sz w:val="28"/>
        </w:rPr>
        <w:t>дичнянского</w:t>
      </w:r>
      <w:r>
        <w:rPr>
          <w:rFonts w:ascii="Times New Roman" w:eastAsia="Times New Roman" w:hAnsi="Times New Roman" w:cs="Times New Roman"/>
          <w:b/>
          <w:caps/>
          <w:color w:val="000000"/>
          <w:sz w:val="28"/>
        </w:rPr>
        <w:t xml:space="preserve"> сельсовета </w:t>
      </w:r>
      <w:r w:rsidR="00501255">
        <w:rPr>
          <w:rFonts w:ascii="Times New Roman" w:eastAsia="Times New Roman" w:hAnsi="Times New Roman" w:cs="Times New Roman"/>
          <w:b/>
          <w:caps/>
          <w:color w:val="000000"/>
          <w:sz w:val="28"/>
        </w:rPr>
        <w:t>курчатовского</w:t>
      </w:r>
      <w:r>
        <w:rPr>
          <w:rFonts w:ascii="Times New Roman" w:eastAsia="Times New Roman" w:hAnsi="Times New Roman" w:cs="Times New Roman"/>
          <w:b/>
          <w:caps/>
          <w:color w:val="000000"/>
          <w:sz w:val="28"/>
        </w:rPr>
        <w:t xml:space="preserve"> РАЙОНА</w:t>
      </w:r>
    </w:p>
    <w:p w:rsidR="009529E1" w:rsidRDefault="009529E1">
      <w:pPr>
        <w:spacing w:after="0" w:line="240" w:lineRule="auto"/>
        <w:ind w:right="-18"/>
        <w:jc w:val="center"/>
        <w:rPr>
          <w:rFonts w:ascii="Times New Roman" w:eastAsia="Times New Roman" w:hAnsi="Times New Roman" w:cs="Times New Roman"/>
          <w:b/>
          <w:caps/>
          <w:color w:val="000000"/>
          <w:sz w:val="24"/>
          <w:shd w:val="clear" w:color="auto" w:fill="FFFFFF"/>
        </w:rPr>
      </w:pPr>
    </w:p>
    <w:tbl>
      <w:tblPr>
        <w:tblW w:w="0" w:type="auto"/>
        <w:tblInd w:w="98" w:type="dxa"/>
        <w:tblLayout w:type="fixed"/>
        <w:tblCellMar>
          <w:left w:w="10" w:type="dxa"/>
          <w:right w:w="10" w:type="dxa"/>
        </w:tblCellMar>
        <w:tblLook w:val="0420" w:firstRow="1" w:lastRow="0" w:firstColumn="0" w:lastColumn="0" w:noHBand="0" w:noVBand="1"/>
      </w:tblPr>
      <w:tblGrid>
        <w:gridCol w:w="666"/>
        <w:gridCol w:w="1981"/>
        <w:gridCol w:w="1320"/>
        <w:gridCol w:w="843"/>
        <w:gridCol w:w="843"/>
        <w:gridCol w:w="894"/>
        <w:gridCol w:w="894"/>
        <w:gridCol w:w="894"/>
        <w:gridCol w:w="879"/>
        <w:gridCol w:w="962"/>
        <w:gridCol w:w="1651"/>
        <w:gridCol w:w="2217"/>
        <w:gridCol w:w="1778"/>
      </w:tblGrid>
      <w:tr w:rsidR="009529E1" w:rsidTr="00256BCB">
        <w:trPr>
          <w:trHeight w:val="1"/>
          <w:tblHeader/>
        </w:trPr>
        <w:tc>
          <w:tcPr>
            <w:tcW w:w="6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w:t>
            </w:r>
          </w:p>
          <w:p w:rsidR="009529E1" w:rsidRDefault="001D5D11">
            <w:pPr>
              <w:spacing w:after="0" w:line="240" w:lineRule="auto"/>
              <w:jc w:val="center"/>
            </w:pPr>
            <w:r>
              <w:rPr>
                <w:rFonts w:ascii="Times New Roman" w:eastAsia="Times New Roman" w:hAnsi="Times New Roman" w:cs="Times New Roman"/>
                <w:b/>
                <w:sz w:val="20"/>
              </w:rPr>
              <w:t>п.п.</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Наименование</w:t>
            </w:r>
          </w:p>
          <w:p w:rsidR="009529E1" w:rsidRDefault="001D5D11">
            <w:pPr>
              <w:spacing w:after="0" w:line="240" w:lineRule="auto"/>
              <w:jc w:val="center"/>
            </w:pPr>
            <w:r>
              <w:rPr>
                <w:rFonts w:ascii="Times New Roman" w:eastAsia="Times New Roman" w:hAnsi="Times New Roman" w:cs="Times New Roman"/>
                <w:b/>
                <w:sz w:val="20"/>
              </w:rPr>
              <w:t>мероприятий.</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Срок реализации.</w:t>
            </w:r>
          </w:p>
        </w:tc>
        <w:tc>
          <w:tcPr>
            <w:tcW w:w="620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Объем финансирования (тыс</w:t>
            </w:r>
            <w:proofErr w:type="gramStart"/>
            <w:r>
              <w:rPr>
                <w:rFonts w:ascii="Times New Roman" w:eastAsia="Times New Roman" w:hAnsi="Times New Roman" w:cs="Times New Roman"/>
                <w:b/>
                <w:sz w:val="20"/>
              </w:rPr>
              <w:t>.р</w:t>
            </w:r>
            <w:proofErr w:type="gramEnd"/>
            <w:r>
              <w:rPr>
                <w:rFonts w:ascii="Times New Roman" w:eastAsia="Times New Roman" w:hAnsi="Times New Roman" w:cs="Times New Roman"/>
                <w:b/>
                <w:sz w:val="20"/>
              </w:rPr>
              <w:t>уб.)</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Ответственный</w:t>
            </w:r>
          </w:p>
          <w:p w:rsidR="009529E1" w:rsidRDefault="001D5D11">
            <w:pPr>
              <w:spacing w:after="0" w:line="240" w:lineRule="auto"/>
              <w:jc w:val="center"/>
            </w:pPr>
            <w:r>
              <w:rPr>
                <w:rFonts w:ascii="Times New Roman" w:eastAsia="Times New Roman" w:hAnsi="Times New Roman" w:cs="Times New Roman"/>
                <w:b/>
                <w:sz w:val="20"/>
              </w:rPr>
              <w:t>исполнитель.</w:t>
            </w:r>
          </w:p>
        </w:tc>
        <w:tc>
          <w:tcPr>
            <w:tcW w:w="22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Источники</w:t>
            </w:r>
          </w:p>
          <w:p w:rsidR="009529E1" w:rsidRDefault="001D5D11">
            <w:pPr>
              <w:spacing w:after="0" w:line="240" w:lineRule="auto"/>
              <w:jc w:val="center"/>
            </w:pPr>
            <w:r>
              <w:rPr>
                <w:rFonts w:ascii="Times New Roman" w:eastAsia="Times New Roman" w:hAnsi="Times New Roman" w:cs="Times New Roman"/>
                <w:b/>
                <w:sz w:val="20"/>
              </w:rPr>
              <w:t>финансирования</w:t>
            </w:r>
          </w:p>
        </w:tc>
        <w:tc>
          <w:tcPr>
            <w:tcW w:w="17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Ожидаемые</w:t>
            </w:r>
          </w:p>
          <w:p w:rsidR="009529E1" w:rsidRDefault="001D5D11">
            <w:pPr>
              <w:spacing w:after="0" w:line="240" w:lineRule="auto"/>
              <w:jc w:val="center"/>
            </w:pPr>
            <w:r>
              <w:rPr>
                <w:rFonts w:ascii="Times New Roman" w:eastAsia="Times New Roman" w:hAnsi="Times New Roman" w:cs="Times New Roman"/>
                <w:b/>
                <w:sz w:val="20"/>
              </w:rPr>
              <w:t>результаты.</w:t>
            </w:r>
          </w:p>
        </w:tc>
      </w:tr>
      <w:tr w:rsidR="009529E1" w:rsidTr="00256BCB">
        <w:trPr>
          <w:trHeight w:val="1"/>
          <w:tblHeader/>
        </w:trPr>
        <w:tc>
          <w:tcPr>
            <w:tcW w:w="6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19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2011г.</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2012г.</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2013г.</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2014г.</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2015г.</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Всего</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2016-2020г.г.</w:t>
            </w:r>
          </w:p>
          <w:p w:rsidR="009529E1" w:rsidRDefault="001D5D11">
            <w:pPr>
              <w:spacing w:after="0" w:line="240" w:lineRule="auto"/>
              <w:jc w:val="center"/>
            </w:pPr>
            <w:r>
              <w:rPr>
                <w:rFonts w:ascii="Times New Roman" w:eastAsia="Times New Roman" w:hAnsi="Times New Roman" w:cs="Times New Roman"/>
                <w:b/>
                <w:sz w:val="20"/>
              </w:rPr>
              <w:t>прогноз</w:t>
            </w:r>
          </w:p>
        </w:tc>
        <w:tc>
          <w:tcPr>
            <w:tcW w:w="16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22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c>
          <w:tcPr>
            <w:tcW w:w="17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rPr>
                <w:rFonts w:ascii="Calibri" w:eastAsia="Calibri" w:hAnsi="Calibri" w:cs="Calibri"/>
              </w:rPr>
            </w:pPr>
          </w:p>
        </w:tc>
      </w:tr>
      <w:tr w:rsidR="009529E1" w:rsidTr="00256BCB">
        <w:trPr>
          <w:trHeight w:val="274"/>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3</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4</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5</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6</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7</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8</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9</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10</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11</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12</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20"/>
              </w:rPr>
              <w:t>13</w:t>
            </w:r>
          </w:p>
        </w:tc>
      </w:tr>
      <w:tr w:rsidR="009529E1" w:rsidTr="00256BCB">
        <w:trPr>
          <w:trHeight w:val="1"/>
        </w:trPr>
        <w:tc>
          <w:tcPr>
            <w:tcW w:w="15822"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rsidP="00501255">
            <w:pPr>
              <w:spacing w:after="0" w:line="240" w:lineRule="auto"/>
              <w:jc w:val="center"/>
            </w:pPr>
            <w:r>
              <w:rPr>
                <w:rFonts w:ascii="Times New Roman" w:eastAsia="Times New Roman" w:hAnsi="Times New Roman" w:cs="Times New Roman"/>
                <w:b/>
                <w:sz w:val="20"/>
              </w:rPr>
              <w:t xml:space="preserve">Энергосбережение и повышение энергетической эффективности  в жилищном фонде </w:t>
            </w:r>
            <w:r w:rsidR="00501255">
              <w:rPr>
                <w:rFonts w:ascii="Times New Roman" w:eastAsia="Times New Roman" w:hAnsi="Times New Roman" w:cs="Times New Roman"/>
                <w:b/>
                <w:sz w:val="20"/>
              </w:rPr>
              <w:t>Курчатовского</w:t>
            </w:r>
            <w:r>
              <w:rPr>
                <w:rFonts w:ascii="Times New Roman" w:eastAsia="Times New Roman" w:hAnsi="Times New Roman" w:cs="Times New Roman"/>
                <w:b/>
                <w:sz w:val="20"/>
              </w:rPr>
              <w:t xml:space="preserve"> района Курской области</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Организационные мероприятия</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2010-</w:t>
            </w:r>
          </w:p>
          <w:p w:rsidR="009529E1" w:rsidRDefault="001D5D11">
            <w:pPr>
              <w:spacing w:after="0" w:line="240" w:lineRule="auto"/>
              <w:jc w:val="center"/>
            </w:pPr>
            <w:r>
              <w:rPr>
                <w:rFonts w:ascii="Times New Roman" w:eastAsia="Times New Roman" w:hAnsi="Times New Roman" w:cs="Times New Roman"/>
                <w:sz w:val="16"/>
              </w:rPr>
              <w:t>2015гг.</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color w:val="000000"/>
                <w:sz w:val="16"/>
              </w:rPr>
              <w:t>Муниципальный бюджет сельского поселения. Областная и районная субсидии (предполагаемые).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Проведение энергетических обследований объектов жилищного фонда, включая диагностику оптимальности структуры потребления энергетических ресурсов.</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2010-</w:t>
            </w:r>
          </w:p>
          <w:p w:rsidR="009529E1" w:rsidRDefault="001D5D11">
            <w:pPr>
              <w:spacing w:after="0" w:line="240" w:lineRule="auto"/>
              <w:jc w:val="center"/>
            </w:pPr>
            <w:r>
              <w:rPr>
                <w:rFonts w:ascii="Times New Roman" w:eastAsia="Times New Roman" w:hAnsi="Times New Roman" w:cs="Times New Roman"/>
                <w:sz w:val="16"/>
              </w:rPr>
              <w:t>2015гг.</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Муниципальный и местные бюджеты, внебюджетные источники (в том </w:t>
            </w:r>
            <w:proofErr w:type="gramStart"/>
            <w:r>
              <w:rPr>
                <w:rFonts w:ascii="Times New Roman" w:eastAsia="Times New Roman" w:hAnsi="Times New Roman" w:cs="Times New Roman"/>
                <w:sz w:val="16"/>
              </w:rPr>
              <w:t>числе</w:t>
            </w:r>
            <w:proofErr w:type="gramEnd"/>
            <w:r>
              <w:rPr>
                <w:rFonts w:ascii="Times New Roman" w:eastAsia="Times New Roman" w:hAnsi="Times New Roman" w:cs="Times New Roman"/>
                <w:sz w:val="16"/>
              </w:rPr>
              <w:t xml:space="preserve"> средства лиц, ответственных за содержание многоквартирных домов).</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Разработка энергетических паспортов многоквартирных домов, в том числе перечня мероприятий (типовых) по энергосбережению и повышению энергетической эффективности в многоквартирных домах.</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1.2.</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Разработка и реализация мероприятий  энергосбережения и повышения энергетической эффективности объектов жилищного фонда, включая технико-экономические обоснования на внедрение энергосберегающих мероприятий.</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2010-</w:t>
            </w:r>
          </w:p>
          <w:p w:rsidR="009529E1" w:rsidRDefault="001D5D11">
            <w:pPr>
              <w:spacing w:after="0" w:line="240" w:lineRule="auto"/>
              <w:jc w:val="center"/>
            </w:pPr>
            <w:r>
              <w:rPr>
                <w:rFonts w:ascii="Times New Roman" w:eastAsia="Times New Roman" w:hAnsi="Times New Roman" w:cs="Times New Roman"/>
                <w:sz w:val="16"/>
              </w:rPr>
              <w:t>2015гг</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многоквартирного дома.</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Формирование взаимосвязанного по срокам реализации и исполнителям перечня мероприятий по энергосбережению и повышению энергетической эффективности в многоквартирных домах.</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1.3.</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Установление целевых </w:t>
            </w:r>
            <w:proofErr w:type="gramStart"/>
            <w:r>
              <w:rPr>
                <w:rFonts w:ascii="Times New Roman" w:eastAsia="Times New Roman" w:hAnsi="Times New Roman" w:cs="Times New Roman"/>
                <w:sz w:val="16"/>
              </w:rPr>
              <w:t xml:space="preserve">показателей повышения эффективности </w:t>
            </w:r>
            <w:r>
              <w:rPr>
                <w:rFonts w:ascii="Times New Roman" w:eastAsia="Times New Roman" w:hAnsi="Times New Roman" w:cs="Times New Roman"/>
                <w:sz w:val="16"/>
              </w:rPr>
              <w:lastRenderedPageBreak/>
              <w:t>использования энергетических ресурсов</w:t>
            </w:r>
            <w:proofErr w:type="gramEnd"/>
            <w:r>
              <w:rPr>
                <w:rFonts w:ascii="Times New Roman" w:eastAsia="Times New Roman" w:hAnsi="Times New Roman" w:cs="Times New Roman"/>
                <w:sz w:val="16"/>
              </w:rPr>
              <w:t xml:space="preserve"> в жилищном фонде, включая годовой расход тепловой и электрической энергии на 1 кв.м.</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2010г.</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Органы местного самоуправления МО</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Формирование целевых </w:t>
            </w:r>
            <w:proofErr w:type="gramStart"/>
            <w:r>
              <w:rPr>
                <w:rFonts w:ascii="Times New Roman" w:eastAsia="Times New Roman" w:hAnsi="Times New Roman" w:cs="Times New Roman"/>
                <w:sz w:val="16"/>
              </w:rPr>
              <w:t xml:space="preserve">показателей повышения </w:t>
            </w:r>
            <w:r>
              <w:rPr>
                <w:rFonts w:ascii="Times New Roman" w:eastAsia="Times New Roman" w:hAnsi="Times New Roman" w:cs="Times New Roman"/>
                <w:sz w:val="16"/>
              </w:rPr>
              <w:lastRenderedPageBreak/>
              <w:t>эффективности использования энергетических ресурсов</w:t>
            </w:r>
            <w:proofErr w:type="gramEnd"/>
            <w:r>
              <w:rPr>
                <w:rFonts w:ascii="Times New Roman" w:eastAsia="Times New Roman" w:hAnsi="Times New Roman" w:cs="Times New Roman"/>
                <w:sz w:val="16"/>
              </w:rPr>
              <w:t xml:space="preserve"> в жилищном фонде, включая годовой расход тепловой и электрической энергии на 1 кв.м.</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1.4.</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Сбор и анализ информации об энергопотреблении жилых домов, их ранжирование по уровню энергоэффективности и определение жилых домов, требующих реализации первоочередных мер по повышению энергоэффективности.</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2010-</w:t>
            </w:r>
          </w:p>
          <w:p w:rsidR="009529E1" w:rsidRDefault="001D5D11">
            <w:pPr>
              <w:spacing w:after="0" w:line="240" w:lineRule="auto"/>
              <w:jc w:val="center"/>
            </w:pPr>
            <w:r>
              <w:rPr>
                <w:rFonts w:ascii="Times New Roman" w:eastAsia="Times New Roman" w:hAnsi="Times New Roman" w:cs="Times New Roman"/>
                <w:sz w:val="16"/>
              </w:rPr>
              <w:t>2015гг</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Органы местного самоуправления МО.</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Ранжирование жилых домов по уровню энергоэффективности и определение жилых домов, требующих реализации первоочередных мер по повышению энергоэффективности.</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1.5.</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Сопоставление уровней энергоэффективности жилых домов с российскими и зарубежными аналогами и оценка на этой основе потенциала энергосбережения.</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9529E1">
            <w:pPr>
              <w:spacing w:after="0" w:line="240" w:lineRule="auto"/>
              <w:jc w:val="cente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Органы местного самоуправления МО</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Оценка потенциала энергосбережения  жилых домов.</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1.6.</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Содействие привлечению частных инвестиций, в том числе в рамках реализации </w:t>
            </w:r>
            <w:proofErr w:type="spellStart"/>
            <w:r>
              <w:rPr>
                <w:rFonts w:ascii="Times New Roman" w:eastAsia="Times New Roman" w:hAnsi="Times New Roman" w:cs="Times New Roman"/>
                <w:sz w:val="16"/>
              </w:rPr>
              <w:t>энергосервисных</w:t>
            </w:r>
            <w:proofErr w:type="spellEnd"/>
            <w:r>
              <w:rPr>
                <w:rFonts w:ascii="Times New Roman" w:eastAsia="Times New Roman" w:hAnsi="Times New Roman" w:cs="Times New Roman"/>
                <w:sz w:val="16"/>
              </w:rPr>
              <w:t xml:space="preserve"> договоров.</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Органы местного самоуправления МО</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Увеличение объема внебюджетных средств, используемых для финансирования мероприятий по энергосбережению и повышению энергетической эффективности.</w:t>
            </w:r>
          </w:p>
        </w:tc>
      </w:tr>
      <w:tr w:rsidR="009529E1" w:rsidTr="00256BCB">
        <w:trPr>
          <w:trHeight w:val="3479"/>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1.7.</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Анализ договоров электро-, тепл</w:t>
            </w:r>
            <w:proofErr w:type="gramStart"/>
            <w:r>
              <w:rPr>
                <w:rFonts w:ascii="Times New Roman" w:eastAsia="Times New Roman" w:hAnsi="Times New Roman" w:cs="Times New Roman"/>
                <w:sz w:val="16"/>
              </w:rPr>
              <w:t>о-</w:t>
            </w:r>
            <w:proofErr w:type="gramEnd"/>
            <w:r>
              <w:rPr>
                <w:rFonts w:ascii="Times New Roman" w:eastAsia="Times New Roman" w:hAnsi="Times New Roman" w:cs="Times New Roman"/>
                <w:sz w:val="16"/>
              </w:rPr>
              <w:t>,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Органы местного самоуправления МО, организации коммунального комплекса,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Выявление положений договоров, препятствующих реализации мер по повышению энергетической эффективности.</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1.8.</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rsidP="00501255">
            <w:pPr>
              <w:spacing w:after="0" w:line="240" w:lineRule="auto"/>
              <w:jc w:val="center"/>
            </w:pPr>
            <w:r>
              <w:rPr>
                <w:rFonts w:ascii="Times New Roman" w:eastAsia="Times New Roman" w:hAnsi="Times New Roman" w:cs="Times New Roman"/>
                <w:sz w:val="16"/>
              </w:rPr>
              <w:t xml:space="preserve">Информационное обеспечение выполнения Программы  </w:t>
            </w:r>
            <w:r w:rsidR="00501255">
              <w:rPr>
                <w:rFonts w:ascii="Times New Roman" w:eastAsia="Times New Roman" w:hAnsi="Times New Roman" w:cs="Times New Roman"/>
                <w:sz w:val="16"/>
              </w:rPr>
              <w:t>Курчатовского</w:t>
            </w:r>
            <w:r>
              <w:rPr>
                <w:rFonts w:ascii="Times New Roman" w:eastAsia="Times New Roman" w:hAnsi="Times New Roman" w:cs="Times New Roman"/>
                <w:sz w:val="16"/>
              </w:rPr>
              <w:t xml:space="preserve"> района Курской области в жилищной сфере.</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2010-2020</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Органы местного самоуправления МО.</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Муниципальный бюджет.</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Постоянное информирование населения по вопросам энергосбережения. Цикл телепередач. Выпуск рекламной брошюры.</w:t>
            </w:r>
          </w:p>
        </w:tc>
      </w:tr>
      <w:tr w:rsidR="009529E1" w:rsidTr="00256BCB">
        <w:trPr>
          <w:trHeight w:val="1177"/>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1.9.</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Организация </w:t>
            </w:r>
            <w:proofErr w:type="gramStart"/>
            <w:r>
              <w:rPr>
                <w:rFonts w:ascii="Times New Roman" w:eastAsia="Times New Roman" w:hAnsi="Times New Roman" w:cs="Times New Roman"/>
                <w:sz w:val="16"/>
              </w:rPr>
              <w:t>контроля за</w:t>
            </w:r>
            <w:proofErr w:type="gramEnd"/>
            <w:r>
              <w:rPr>
                <w:rFonts w:ascii="Times New Roman" w:eastAsia="Times New Roman" w:hAnsi="Times New Roman" w:cs="Times New Roman"/>
                <w:sz w:val="16"/>
              </w:rPr>
              <w:t xml:space="preserve"> реализацией Программы энергосбережения на территории МО</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Администрация МО</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16"/>
              </w:rPr>
              <w:t>2.0.</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Оснащение приборами  учета и осуществление расчетов  за потребленные энергетические ресурсы</w:t>
            </w:r>
            <w:r>
              <w:rPr>
                <w:rFonts w:ascii="Times New Roman" w:eastAsia="Times New Roman" w:hAnsi="Times New Roman" w:cs="Times New Roman"/>
                <w:sz w:val="16"/>
              </w:rPr>
              <w:br/>
              <w:t xml:space="preserve"> по показаниям приборов учета.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2012</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gramStart"/>
            <w:r>
              <w:rPr>
                <w:rFonts w:ascii="Times New Roman" w:eastAsia="Times New Roman" w:hAnsi="Times New Roman" w:cs="Times New Roman"/>
                <w:sz w:val="16"/>
              </w:rPr>
              <w:t>Муниципальный</w:t>
            </w:r>
            <w:proofErr w:type="gramEnd"/>
            <w:r>
              <w:rPr>
                <w:rFonts w:ascii="Times New Roman" w:eastAsia="Times New Roman" w:hAnsi="Times New Roman" w:cs="Times New Roman"/>
                <w:sz w:val="16"/>
              </w:rPr>
              <w:t xml:space="preserve"> и местные бюджеты, внебюджетные источники, 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16"/>
              </w:rPr>
              <w:t>2.1.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Оснащение приборами учета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2012</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По результатам торгов, лица, ответственные за </w:t>
            </w:r>
            <w:r>
              <w:rPr>
                <w:rFonts w:ascii="Times New Roman" w:eastAsia="Times New Roman" w:hAnsi="Times New Roman" w:cs="Times New Roman"/>
                <w:sz w:val="16"/>
              </w:rPr>
              <w:lastRenderedPageBreak/>
              <w:t>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gramStart"/>
            <w:r>
              <w:rPr>
                <w:rFonts w:ascii="Times New Roman" w:eastAsia="Times New Roman" w:hAnsi="Times New Roman" w:cs="Times New Roman"/>
                <w:sz w:val="16"/>
              </w:rPr>
              <w:lastRenderedPageBreak/>
              <w:t>Муниципальный</w:t>
            </w:r>
            <w:proofErr w:type="gramEnd"/>
            <w:r>
              <w:rPr>
                <w:rFonts w:ascii="Times New Roman" w:eastAsia="Times New Roman" w:hAnsi="Times New Roman" w:cs="Times New Roman"/>
                <w:sz w:val="16"/>
              </w:rPr>
              <w:t xml:space="preserve"> и 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2.1.1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Оснащение многоквартирных домов общедомовыми коммерческими узлами учета тепловой энергии и ГВС</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gramStart"/>
            <w:r>
              <w:rPr>
                <w:rFonts w:ascii="Times New Roman" w:eastAsia="Times New Roman" w:hAnsi="Times New Roman" w:cs="Times New Roman"/>
                <w:sz w:val="16"/>
              </w:rPr>
              <w:t>Муниципальный</w:t>
            </w:r>
            <w:proofErr w:type="gramEnd"/>
            <w:r>
              <w:rPr>
                <w:rFonts w:ascii="Times New Roman" w:eastAsia="Times New Roman" w:hAnsi="Times New Roman" w:cs="Times New Roman"/>
                <w:sz w:val="16"/>
              </w:rPr>
              <w:t xml:space="preserve"> и 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Повышение точности учета.</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2.1.2</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Оснащение многоквартирных домов общедомовыми электронными многотарифными цифровыми приборами с возможностью дистанционного учета электрической энергии.</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gramStart"/>
            <w:r>
              <w:rPr>
                <w:rFonts w:ascii="Times New Roman" w:eastAsia="Times New Roman" w:hAnsi="Times New Roman" w:cs="Times New Roman"/>
                <w:sz w:val="16"/>
              </w:rPr>
              <w:t>Муниципальный</w:t>
            </w:r>
            <w:proofErr w:type="gramEnd"/>
            <w:r>
              <w:rPr>
                <w:rFonts w:ascii="Times New Roman" w:eastAsia="Times New Roman" w:hAnsi="Times New Roman" w:cs="Times New Roman"/>
                <w:sz w:val="16"/>
              </w:rPr>
              <w:t xml:space="preserve"> и 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Повышение точности учета.</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2.1.3</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Установка общедомовых приборов учета расхода холодной воды в многоквартирных домах.</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gramStart"/>
            <w:r>
              <w:rPr>
                <w:rFonts w:ascii="Times New Roman" w:eastAsia="Times New Roman" w:hAnsi="Times New Roman" w:cs="Times New Roman"/>
                <w:sz w:val="16"/>
              </w:rPr>
              <w:t>Муниципальный</w:t>
            </w:r>
            <w:proofErr w:type="gramEnd"/>
            <w:r>
              <w:rPr>
                <w:rFonts w:ascii="Times New Roman" w:eastAsia="Times New Roman" w:hAnsi="Times New Roman" w:cs="Times New Roman"/>
                <w:sz w:val="16"/>
              </w:rPr>
              <w:t xml:space="preserve"> и 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Повышение точности учета.</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2.1.4</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Установка индивидуальных приборов учета расхода холодной и горячей воды в многоквартирных домах.</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p w:rsidR="009529E1" w:rsidRDefault="009529E1">
            <w:pPr>
              <w:spacing w:after="0" w:line="240" w:lineRule="auto"/>
              <w:jc w:val="cente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gramStart"/>
            <w:r>
              <w:rPr>
                <w:rFonts w:ascii="Times New Roman" w:eastAsia="Times New Roman" w:hAnsi="Times New Roman" w:cs="Times New Roman"/>
                <w:sz w:val="16"/>
              </w:rPr>
              <w:t>Муниципальный</w:t>
            </w:r>
            <w:proofErr w:type="gramEnd"/>
            <w:r>
              <w:rPr>
                <w:rFonts w:ascii="Times New Roman" w:eastAsia="Times New Roman" w:hAnsi="Times New Roman" w:cs="Times New Roman"/>
                <w:sz w:val="16"/>
              </w:rPr>
              <w:t xml:space="preserve"> и 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Повышение точности учета.</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b/>
                <w:sz w:val="16"/>
              </w:rPr>
              <w:t>2.2.</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Оплата энергетических ресурсов по фактическим показаниям приборов учета.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sz w:val="16"/>
              </w:rPr>
              <w:t>Организации коммунального комплекса,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2.2.1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Переход на оплату энергетических ресурсов жителями по фактическим показаниям общедомовых приборов </w:t>
            </w:r>
            <w:r>
              <w:rPr>
                <w:rFonts w:ascii="Times New Roman" w:eastAsia="Times New Roman" w:hAnsi="Times New Roman" w:cs="Times New Roman"/>
                <w:sz w:val="16"/>
              </w:rPr>
              <w:lastRenderedPageBreak/>
              <w:t>учета в помещениях общего пользования.</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lastRenderedPageBreak/>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Pr="003B6692" w:rsidRDefault="001D5D11" w:rsidP="003B6692">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Органы местного самоуправления  </w:t>
            </w:r>
            <w:r w:rsidR="003B6692">
              <w:rPr>
                <w:rFonts w:ascii="Times New Roman" w:eastAsia="Times New Roman" w:hAnsi="Times New Roman" w:cs="Times New Roman"/>
                <w:sz w:val="16"/>
              </w:rPr>
              <w:t>Курчатовского</w:t>
            </w:r>
            <w:r>
              <w:rPr>
                <w:rFonts w:ascii="Times New Roman" w:eastAsia="Times New Roman" w:hAnsi="Times New Roman" w:cs="Times New Roman"/>
                <w:sz w:val="16"/>
              </w:rPr>
              <w:t xml:space="preserve"> района Курской области,  </w:t>
            </w:r>
            <w:proofErr w:type="spellStart"/>
            <w:r>
              <w:rPr>
                <w:rFonts w:ascii="Times New Roman" w:eastAsia="Times New Roman" w:hAnsi="Times New Roman" w:cs="Times New Roman"/>
                <w:sz w:val="16"/>
              </w:rPr>
              <w:lastRenderedPageBreak/>
              <w:t>энергоснабжающие</w:t>
            </w:r>
            <w:proofErr w:type="spellEnd"/>
            <w:r>
              <w:rPr>
                <w:rFonts w:ascii="Times New Roman" w:eastAsia="Times New Roman" w:hAnsi="Times New Roman" w:cs="Times New Roman"/>
                <w:sz w:val="16"/>
              </w:rPr>
              <w:t xml:space="preserve"> организации, организации коммунального комплекса,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Снижение индивидуального потребления тепловой и электрической энергии за счет </w:t>
            </w:r>
            <w:r>
              <w:rPr>
                <w:rFonts w:ascii="Times New Roman" w:eastAsia="Times New Roman" w:hAnsi="Times New Roman" w:cs="Times New Roman"/>
                <w:sz w:val="16"/>
              </w:rPr>
              <w:lastRenderedPageBreak/>
              <w:t>индивидуальной экономии.</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2.2.2</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Автоматизация расчетов за потребляемые энергетические ресурсы и внедрение </w:t>
            </w:r>
            <w:proofErr w:type="gramStart"/>
            <w:r>
              <w:rPr>
                <w:rFonts w:ascii="Times New Roman" w:eastAsia="Times New Roman" w:hAnsi="Times New Roman" w:cs="Times New Roman"/>
                <w:sz w:val="16"/>
              </w:rPr>
              <w:t>систем дистанционного учета показаний приборов учета используемых энергетических ресурсов</w:t>
            </w:r>
            <w:proofErr w:type="gramEnd"/>
            <w:r>
              <w:rPr>
                <w:rFonts w:ascii="Times New Roman" w:eastAsia="Times New Roman" w:hAnsi="Times New Roman" w:cs="Times New Roman"/>
                <w:sz w:val="16"/>
              </w:rPr>
              <w:t>.</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proofErr w:type="spellStart"/>
            <w:r>
              <w:rPr>
                <w:rFonts w:ascii="Times New Roman" w:eastAsia="Times New Roman" w:hAnsi="Times New Roman" w:cs="Times New Roman"/>
                <w:sz w:val="16"/>
              </w:rPr>
              <w:t>Энергоснабжающие</w:t>
            </w:r>
            <w:proofErr w:type="spellEnd"/>
            <w:r>
              <w:rPr>
                <w:rFonts w:ascii="Times New Roman" w:eastAsia="Times New Roman" w:hAnsi="Times New Roman" w:cs="Times New Roman"/>
                <w:sz w:val="16"/>
              </w:rPr>
              <w:t xml:space="preserve"> организации, организации коммунального комплекса,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Повышение точности расчетов за потребляемые энергетические ресурсы.</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2.2.3</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Переход на оплату энергетических ресурсов жителями по фактическим показаниям  индивидуальных приборов учета холодной и горячей воды в многоквартирных домах.</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Органы местного самоуправления области,  </w:t>
            </w:r>
            <w:proofErr w:type="spellStart"/>
            <w:r>
              <w:rPr>
                <w:rFonts w:ascii="Times New Roman" w:eastAsia="Times New Roman" w:hAnsi="Times New Roman" w:cs="Times New Roman"/>
                <w:sz w:val="16"/>
              </w:rPr>
              <w:t>энергоснабжающие</w:t>
            </w:r>
            <w:proofErr w:type="spellEnd"/>
            <w:r>
              <w:rPr>
                <w:rFonts w:ascii="Times New Roman" w:eastAsia="Times New Roman" w:hAnsi="Times New Roman" w:cs="Times New Roman"/>
                <w:sz w:val="16"/>
              </w:rPr>
              <w:t xml:space="preserve"> организации, организации коммунального комплекса,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Снижение индивидуального потребления тепловой и электрической энергии за счет индивидуальной экономии.</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3.</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Энергосбережение и повышение энергетической эффективности в системах освещения жилищного фонда.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proofErr w:type="gramStart"/>
            <w:r>
              <w:rPr>
                <w:rFonts w:ascii="Times New Roman" w:eastAsia="Times New Roman" w:hAnsi="Times New Roman" w:cs="Times New Roman"/>
                <w:sz w:val="16"/>
              </w:rPr>
              <w:t>Муниципальный</w:t>
            </w:r>
            <w:proofErr w:type="gramEnd"/>
            <w:r>
              <w:rPr>
                <w:rFonts w:ascii="Times New Roman" w:eastAsia="Times New Roman" w:hAnsi="Times New Roman" w:cs="Times New Roman"/>
                <w:sz w:val="16"/>
              </w:rPr>
              <w:t xml:space="preserve"> и 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3.1.</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Установка энергосберегающих антивандальных светильников, оборудованных датчиками движения или присутствия человека в местах общего </w:t>
            </w:r>
            <w:r>
              <w:rPr>
                <w:rFonts w:ascii="Times New Roman" w:eastAsia="Times New Roman" w:hAnsi="Times New Roman" w:cs="Times New Roman"/>
                <w:sz w:val="16"/>
              </w:rPr>
              <w:lastRenderedPageBreak/>
              <w:t>пользования жилых домов.</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lastRenderedPageBreak/>
              <w:t>2011-</w:t>
            </w:r>
          </w:p>
          <w:p w:rsidR="009529E1" w:rsidRDefault="001D5D11">
            <w:pPr>
              <w:spacing w:after="0" w:line="240" w:lineRule="auto"/>
              <w:jc w:val="center"/>
            </w:pPr>
            <w:r>
              <w:rPr>
                <w:rFonts w:ascii="Times New Roman" w:eastAsia="Times New Roman" w:hAnsi="Times New Roman" w:cs="Times New Roman"/>
                <w:sz w:val="16"/>
              </w:rPr>
              <w:t>2015</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Снижение потребления электрической энергии на освещение мест общего пользования жилого фонда до 80% в сопоставимых </w:t>
            </w:r>
            <w:r>
              <w:rPr>
                <w:rFonts w:ascii="Times New Roman" w:eastAsia="Times New Roman" w:hAnsi="Times New Roman" w:cs="Times New Roman"/>
                <w:sz w:val="16"/>
              </w:rPr>
              <w:lastRenderedPageBreak/>
              <w:t>условиях при приведении уровня освещенности в соответствие  с действующими нормами</w:t>
            </w:r>
            <w:proofErr w:type="gramStart"/>
            <w:r>
              <w:rPr>
                <w:rFonts w:ascii="Times New Roman" w:eastAsia="Times New Roman" w:hAnsi="Times New Roman" w:cs="Times New Roman"/>
                <w:sz w:val="16"/>
              </w:rPr>
              <w:t>.</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о</w:t>
            </w:r>
            <w:proofErr w:type="gramEnd"/>
            <w:r>
              <w:rPr>
                <w:rFonts w:ascii="Times New Roman" w:eastAsia="Times New Roman" w:hAnsi="Times New Roman" w:cs="Times New Roman"/>
                <w:sz w:val="16"/>
              </w:rPr>
              <w:t>свещенности</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lastRenderedPageBreak/>
              <w:t>3.2.</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Замена ламп накаливания на </w:t>
            </w:r>
            <w:proofErr w:type="spellStart"/>
            <w:r>
              <w:rPr>
                <w:rFonts w:ascii="Times New Roman" w:eastAsia="Times New Roman" w:hAnsi="Times New Roman" w:cs="Times New Roman"/>
                <w:sz w:val="16"/>
              </w:rPr>
              <w:t>энергоэффективные</w:t>
            </w:r>
            <w:proofErr w:type="spellEnd"/>
            <w:r>
              <w:rPr>
                <w:rFonts w:ascii="Times New Roman" w:eastAsia="Times New Roman" w:hAnsi="Times New Roman" w:cs="Times New Roman"/>
                <w:sz w:val="16"/>
              </w:rPr>
              <w:t xml:space="preserve"> светодиодные лампы в жилом фонде для социально незащищенных категорий граждан за счет средств областного и местных бюджетов.</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2011-2020</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 Муниципальный и местный бюджеты.</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Снижение потребления электрической энергии и расходов  местного бюджета на субсидирование льготных групп граждан.</w:t>
            </w: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3.3.</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Замена ламп накаливания на </w:t>
            </w:r>
            <w:proofErr w:type="spellStart"/>
            <w:r>
              <w:rPr>
                <w:rFonts w:ascii="Times New Roman" w:eastAsia="Times New Roman" w:hAnsi="Times New Roman" w:cs="Times New Roman"/>
                <w:sz w:val="16"/>
              </w:rPr>
              <w:t>энергоэффективные</w:t>
            </w:r>
            <w:proofErr w:type="spellEnd"/>
            <w:r>
              <w:rPr>
                <w:rFonts w:ascii="Times New Roman" w:eastAsia="Times New Roman" w:hAnsi="Times New Roman" w:cs="Times New Roman"/>
                <w:sz w:val="16"/>
              </w:rPr>
              <w:t xml:space="preserve"> светодиодные лампы в жилом фонде.</w:t>
            </w:r>
            <w:proofErr w:type="gramStart"/>
            <w:r>
              <w:rPr>
                <w:rFonts w:ascii="Times New Roman" w:eastAsia="Times New Roman" w:hAnsi="Times New Roman" w:cs="Times New Roman"/>
                <w:sz w:val="16"/>
              </w:rPr>
              <w:t xml:space="preserve"> .</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2011-2020</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Резкое сокращение энергопотребления.</w:t>
            </w:r>
          </w:p>
          <w:p w:rsidR="009529E1" w:rsidRDefault="001D5D11">
            <w:pPr>
              <w:spacing w:after="0" w:line="240" w:lineRule="auto"/>
              <w:jc w:val="center"/>
            </w:pPr>
            <w:r>
              <w:rPr>
                <w:rFonts w:ascii="Times New Roman" w:eastAsia="Times New Roman" w:hAnsi="Times New Roman" w:cs="Times New Roman"/>
                <w:sz w:val="16"/>
              </w:rPr>
              <w:t>(в 10 раз и более).</w:t>
            </w:r>
          </w:p>
        </w:tc>
      </w:tr>
      <w:tr w:rsidR="009529E1" w:rsidTr="00256BCB">
        <w:trPr>
          <w:trHeight w:val="1832"/>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4.</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Энергосбережение и повышение энергетической эффективности при строительстве, реконструкции и модернизации  жилищного фонда.</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2011-</w:t>
            </w:r>
          </w:p>
          <w:p w:rsidR="009529E1" w:rsidRDefault="001D5D11">
            <w:pPr>
              <w:spacing w:after="0" w:line="240" w:lineRule="auto"/>
              <w:jc w:val="center"/>
            </w:pPr>
            <w:r>
              <w:rPr>
                <w:rFonts w:ascii="Times New Roman" w:eastAsia="Times New Roman" w:hAnsi="Times New Roman" w:cs="Times New Roman"/>
                <w:sz w:val="16"/>
              </w:rPr>
              <w:t>2020</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pPr>
            <w:r>
              <w:rPr>
                <w:rFonts w:ascii="Times New Roman" w:eastAsia="Times New Roman" w:hAnsi="Times New Roman" w:cs="Times New Roman"/>
                <w:sz w:val="16"/>
              </w:rPr>
              <w:t xml:space="preserve">      </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Местные бюджеты, внебюджетные источники.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r>
      <w:tr w:rsidR="009529E1" w:rsidTr="00256BCB">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AA4AC0">
            <w:pPr>
              <w:spacing w:after="0" w:line="240" w:lineRule="auto"/>
              <w:jc w:val="center"/>
            </w:pPr>
            <w:r>
              <w:rPr>
                <w:rFonts w:ascii="Times New Roman" w:eastAsia="Times New Roman" w:hAnsi="Times New Roman" w:cs="Times New Roman"/>
                <w:sz w:val="16"/>
              </w:rPr>
              <w:t>4.1</w:t>
            </w:r>
            <w:r w:rsidR="001D5D11">
              <w:rPr>
                <w:rFonts w:ascii="Times New Roman" w:eastAsia="Times New Roman" w:hAnsi="Times New Roman" w:cs="Times New Roman"/>
                <w:sz w:val="16"/>
              </w:rPr>
              <w:t>.</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 xml:space="preserve">Утепление квартир и мест общего пользования (установка пластиковых стеклопакетов, теплоотражающих пленок и прокладок для окон, теплоотражающих экранов за радиаторами, доводчиков дверей, остекление лоджий, промывка систем отопления, установка </w:t>
            </w:r>
            <w:r>
              <w:rPr>
                <w:rFonts w:ascii="Times New Roman" w:eastAsia="Times New Roman" w:hAnsi="Times New Roman" w:cs="Times New Roman"/>
                <w:sz w:val="16"/>
              </w:rPr>
              <w:lastRenderedPageBreak/>
              <w:t>современных радиаторов, термостатических вентилей и др.)</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lastRenderedPageBreak/>
              <w:t>2011-</w:t>
            </w:r>
          </w:p>
          <w:p w:rsidR="009529E1" w:rsidRDefault="001D5D11">
            <w:pPr>
              <w:spacing w:after="0" w:line="240" w:lineRule="auto"/>
              <w:jc w:val="center"/>
            </w:pPr>
            <w:r>
              <w:rPr>
                <w:rFonts w:ascii="Times New Roman" w:eastAsia="Times New Roman" w:hAnsi="Times New Roman" w:cs="Times New Roman"/>
                <w:sz w:val="16"/>
              </w:rPr>
              <w:t>2020</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9529E1">
            <w:pPr>
              <w:spacing w:after="0" w:line="240" w:lineRule="auto"/>
              <w:jc w:val="center"/>
              <w:rPr>
                <w:rFonts w:ascii="Calibri" w:eastAsia="Calibri" w:hAnsi="Calibri" w:cs="Calibri"/>
              </w:rPr>
            </w:pP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По результатам торгов, лица, ответственные за содержание многоквартирных домов.</w:t>
            </w: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В рамках текущего финансирования.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9E1" w:rsidRDefault="001D5D11">
            <w:pPr>
              <w:spacing w:after="0" w:line="240" w:lineRule="auto"/>
              <w:jc w:val="center"/>
            </w:pPr>
            <w:r>
              <w:rPr>
                <w:rFonts w:ascii="Times New Roman" w:eastAsia="Times New Roman" w:hAnsi="Times New Roman" w:cs="Times New Roman"/>
                <w:sz w:val="16"/>
              </w:rPr>
              <w:t>Обеспечение экономии тепловой энергии в утепленных квартирах в среднем на 10%.</w:t>
            </w:r>
          </w:p>
        </w:tc>
      </w:tr>
      <w:tr w:rsidR="00501255" w:rsidTr="00501255">
        <w:trPr>
          <w:trHeight w:val="1"/>
        </w:trPr>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pPr>
            <w:r>
              <w:rPr>
                <w:rFonts w:ascii="Times New Roman" w:eastAsia="Times New Roman" w:hAnsi="Times New Roman" w:cs="Times New Roman"/>
                <w:b/>
                <w:sz w:val="20"/>
              </w:rPr>
              <w:lastRenderedPageBreak/>
              <w:t>х</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pPr>
            <w:r>
              <w:rPr>
                <w:rFonts w:ascii="Times New Roman" w:eastAsia="Times New Roman" w:hAnsi="Times New Roman" w:cs="Times New Roman"/>
                <w:b/>
                <w:sz w:val="20"/>
              </w:rPr>
              <w:t>Итого по годам:</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5594,8</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6993,7</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2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255" w:rsidRDefault="00501255">
            <w:pPr>
              <w:spacing w:after="0" w:line="240" w:lineRule="auto"/>
              <w:jc w:val="center"/>
              <w:rPr>
                <w:rFonts w:ascii="Calibri" w:eastAsia="Calibri" w:hAnsi="Calibri" w:cs="Calibri"/>
              </w:rPr>
            </w:pPr>
          </w:p>
        </w:tc>
      </w:tr>
    </w:tbl>
    <w:p w:rsidR="009529E1" w:rsidRDefault="001D5D11">
      <w:pPr>
        <w:spacing w:after="0" w:line="240" w:lineRule="auto"/>
        <w:ind w:firstLine="708"/>
        <w:rPr>
          <w:rFonts w:ascii="Times New Roman" w:eastAsia="Times New Roman" w:hAnsi="Times New Roman" w:cs="Times New Roman"/>
          <w:b/>
          <w:caps/>
          <w:color w:val="000000"/>
          <w:sz w:val="24"/>
        </w:rPr>
      </w:pPr>
      <w:r>
        <w:rPr>
          <w:rFonts w:ascii="Times New Roman" w:eastAsia="Times New Roman" w:hAnsi="Times New Roman" w:cs="Times New Roman"/>
          <w:b/>
          <w:color w:val="000000"/>
          <w:sz w:val="24"/>
        </w:rPr>
        <w:t xml:space="preserve">Х- </w:t>
      </w:r>
      <w:r>
        <w:rPr>
          <w:rFonts w:ascii="Times New Roman" w:eastAsia="Times New Roman" w:hAnsi="Times New Roman" w:cs="Times New Roman"/>
          <w:b/>
          <w:color w:val="000000"/>
          <w:sz w:val="28"/>
        </w:rPr>
        <w:t>распределение средств по следующему финансовому году производится по мероприятиям разрабатываемым и утверждаемым в течени</w:t>
      </w:r>
      <w:proofErr w:type="gramStart"/>
      <w:r>
        <w:rPr>
          <w:rFonts w:ascii="Times New Roman" w:eastAsia="Times New Roman" w:hAnsi="Times New Roman" w:cs="Times New Roman"/>
          <w:b/>
          <w:color w:val="000000"/>
          <w:sz w:val="28"/>
        </w:rPr>
        <w:t>и</w:t>
      </w:r>
      <w:proofErr w:type="gramEnd"/>
      <w:r>
        <w:rPr>
          <w:rFonts w:ascii="Times New Roman" w:eastAsia="Times New Roman" w:hAnsi="Times New Roman" w:cs="Times New Roman"/>
          <w:b/>
          <w:color w:val="000000"/>
          <w:sz w:val="28"/>
        </w:rPr>
        <w:t xml:space="preserve"> четвертого квартала каждого предыдущего года. Разрабатываемые на следующий календарный год мероприятия являются обязательным приложением к Программе.</w:t>
      </w:r>
    </w:p>
    <w:p w:rsidR="009529E1" w:rsidRDefault="001D5D11">
      <w:pPr>
        <w:spacing w:after="0" w:line="240" w:lineRule="auto"/>
        <w:ind w:firstLine="708"/>
        <w:rPr>
          <w:rFonts w:ascii="Times New Roman" w:eastAsia="Times New Roman" w:hAnsi="Times New Roman" w:cs="Times New Roman"/>
          <w:b/>
          <w:caps/>
          <w:color w:val="000000"/>
          <w:sz w:val="24"/>
          <w:shd w:val="clear" w:color="auto" w:fill="FFFFFF"/>
        </w:rPr>
      </w:pPr>
      <w:r>
        <w:rPr>
          <w:rFonts w:ascii="Times New Roman" w:eastAsia="Times New Roman" w:hAnsi="Times New Roman" w:cs="Times New Roman"/>
          <w:b/>
          <w:caps/>
          <w:color w:val="000000"/>
          <w:sz w:val="24"/>
          <w:shd w:val="clear" w:color="auto" w:fill="FFFFFF"/>
        </w:rPr>
        <w:t xml:space="preserve"> </w:t>
      </w:r>
    </w:p>
    <w:p w:rsidR="00D6673D" w:rsidRDefault="00D6673D">
      <w:pPr>
        <w:rPr>
          <w:rFonts w:ascii="Times New Roman" w:eastAsia="Times New Roman" w:hAnsi="Times New Roman" w:cs="Times New Roman"/>
          <w:b/>
          <w:caps/>
          <w:color w:val="000000"/>
          <w:sz w:val="28"/>
          <w:shd w:val="clear" w:color="auto" w:fill="FFFFFF"/>
        </w:rPr>
      </w:pPr>
      <w:r>
        <w:rPr>
          <w:rFonts w:ascii="Times New Roman" w:eastAsia="Times New Roman" w:hAnsi="Times New Roman" w:cs="Times New Roman"/>
          <w:b/>
          <w:caps/>
          <w:color w:val="000000"/>
          <w:sz w:val="28"/>
          <w:shd w:val="clear" w:color="auto" w:fill="FFFFFF"/>
        </w:rPr>
        <w:br w:type="page"/>
      </w:r>
    </w:p>
    <w:p w:rsidR="009529E1" w:rsidRDefault="001D5D11">
      <w:pPr>
        <w:spacing w:after="0" w:line="240" w:lineRule="auto"/>
        <w:ind w:right="-18"/>
        <w:jc w:val="right"/>
        <w:rPr>
          <w:rFonts w:ascii="Times New Roman" w:eastAsia="Times New Roman" w:hAnsi="Times New Roman" w:cs="Times New Roman"/>
          <w:b/>
          <w:caps/>
          <w:color w:val="000000"/>
          <w:sz w:val="28"/>
          <w:shd w:val="clear" w:color="auto" w:fill="FFFFFF"/>
        </w:rPr>
      </w:pPr>
      <w:r>
        <w:rPr>
          <w:rFonts w:ascii="Times New Roman" w:eastAsia="Times New Roman" w:hAnsi="Times New Roman" w:cs="Times New Roman"/>
          <w:b/>
          <w:caps/>
          <w:color w:val="000000"/>
          <w:sz w:val="28"/>
          <w:shd w:val="clear" w:color="auto" w:fill="FFFFFF"/>
        </w:rPr>
        <w:lastRenderedPageBreak/>
        <w:t>П</w:t>
      </w:r>
      <w:r>
        <w:rPr>
          <w:rFonts w:ascii="Times New Roman" w:eastAsia="Times New Roman" w:hAnsi="Times New Roman" w:cs="Times New Roman"/>
          <w:b/>
          <w:color w:val="000000"/>
          <w:sz w:val="28"/>
          <w:shd w:val="clear" w:color="auto" w:fill="FFFFFF"/>
        </w:rPr>
        <w:t xml:space="preserve">риложение </w:t>
      </w:r>
      <w:r>
        <w:rPr>
          <w:rFonts w:ascii="Times New Roman" w:eastAsia="Times New Roman" w:hAnsi="Times New Roman" w:cs="Times New Roman"/>
          <w:b/>
          <w:caps/>
          <w:color w:val="000000"/>
          <w:sz w:val="28"/>
          <w:shd w:val="clear" w:color="auto" w:fill="FFFFFF"/>
        </w:rPr>
        <w:t>5</w:t>
      </w:r>
    </w:p>
    <w:p w:rsidR="009529E1" w:rsidRDefault="009529E1">
      <w:pPr>
        <w:spacing w:after="0" w:line="240" w:lineRule="auto"/>
        <w:jc w:val="right"/>
        <w:rPr>
          <w:rFonts w:ascii="Times New Roman" w:eastAsia="Times New Roman" w:hAnsi="Times New Roman" w:cs="Times New Roman"/>
          <w:b/>
          <w:sz w:val="28"/>
        </w:rPr>
      </w:pPr>
    </w:p>
    <w:p w:rsidR="009529E1" w:rsidRDefault="001D5D11" w:rsidP="00501255">
      <w:pPr>
        <w:pStyle w:val="1"/>
      </w:pPr>
      <w:r>
        <w:t xml:space="preserve">ОБЪЕМЫ И ИСТОЧНИКИ ФИНАНСИРОВАНИЯ ПРОГРАММЫ </w:t>
      </w:r>
      <w:r w:rsidR="00501255">
        <w:t>дичнянского</w:t>
      </w:r>
      <w:r>
        <w:t xml:space="preserve"> СЕЛЬСОВЕТА </w:t>
      </w:r>
      <w:r w:rsidR="00501255">
        <w:t>курчатовского</w:t>
      </w:r>
      <w:r>
        <w:t xml:space="preserve"> РАЙОНА КУРСКОЙ ОБЛАСТИ ПО ГОДАМ, ТЫС. РУБ.</w:t>
      </w:r>
    </w:p>
    <w:p w:rsidR="009529E1" w:rsidRDefault="009529E1">
      <w:pPr>
        <w:suppressAutoHyphens/>
        <w:spacing w:after="0" w:line="240" w:lineRule="auto"/>
        <w:ind w:firstLine="709"/>
        <w:jc w:val="center"/>
        <w:rPr>
          <w:rFonts w:ascii="Times New Roman" w:eastAsia="Times New Roman" w:hAnsi="Times New Roman" w:cs="Times New Roman"/>
          <w:b/>
          <w:sz w:val="28"/>
        </w:rPr>
      </w:pPr>
    </w:p>
    <w:tbl>
      <w:tblPr>
        <w:tblW w:w="0" w:type="auto"/>
        <w:jc w:val="center"/>
        <w:tblInd w:w="93" w:type="dxa"/>
        <w:tblCellMar>
          <w:left w:w="10" w:type="dxa"/>
          <w:right w:w="10" w:type="dxa"/>
        </w:tblCellMar>
        <w:tblLook w:val="0000" w:firstRow="0" w:lastRow="0" w:firstColumn="0" w:lastColumn="0" w:noHBand="0" w:noVBand="0"/>
      </w:tblPr>
      <w:tblGrid>
        <w:gridCol w:w="960"/>
        <w:gridCol w:w="3880"/>
        <w:gridCol w:w="960"/>
        <w:gridCol w:w="960"/>
        <w:gridCol w:w="960"/>
        <w:gridCol w:w="960"/>
        <w:gridCol w:w="960"/>
        <w:gridCol w:w="960"/>
        <w:gridCol w:w="960"/>
        <w:gridCol w:w="960"/>
        <w:gridCol w:w="960"/>
        <w:gridCol w:w="1120"/>
      </w:tblGrid>
      <w:tr w:rsidR="00501255" w:rsidTr="00501255">
        <w:trPr>
          <w:trHeight w:val="300"/>
          <w:jc w:val="center"/>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п</w:t>
            </w:r>
            <w:proofErr w:type="gramEnd"/>
            <w:r>
              <w:rPr>
                <w:rFonts w:ascii="Times New Roman" w:eastAsia="Times New Roman" w:hAnsi="Times New Roman" w:cs="Times New Roman"/>
                <w:color w:val="000000"/>
                <w:sz w:val="24"/>
              </w:rPr>
              <w:t>/п</w:t>
            </w:r>
          </w:p>
        </w:tc>
        <w:tc>
          <w:tcPr>
            <w:tcW w:w="388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Источник финансирования</w:t>
            </w:r>
          </w:p>
        </w:tc>
        <w:tc>
          <w:tcPr>
            <w:tcW w:w="9760" w:type="dxa"/>
            <w:gridSpan w:val="10"/>
            <w:tcBorders>
              <w:top w:val="single" w:sz="4" w:space="0" w:color="000000"/>
              <w:left w:val="single" w:sz="0" w:space="0" w:color="000000"/>
              <w:bottom w:val="single" w:sz="4" w:space="0" w:color="000000"/>
              <w:right w:val="single" w:sz="4" w:space="0" w:color="000000"/>
            </w:tcBorders>
            <w:vAlign w:val="center"/>
          </w:tcPr>
          <w:p w:rsidR="00501255" w:rsidRDefault="00501255" w:rsidP="00501255">
            <w:pPr>
              <w:spacing w:after="0" w:line="240" w:lineRule="auto"/>
              <w:jc w:val="center"/>
            </w:pPr>
            <w:r>
              <w:rPr>
                <w:rFonts w:ascii="Times New Roman" w:eastAsia="Times New Roman" w:hAnsi="Times New Roman" w:cs="Times New Roman"/>
                <w:color w:val="000000"/>
                <w:sz w:val="20"/>
              </w:rPr>
              <w:t>По годам</w:t>
            </w:r>
          </w:p>
        </w:tc>
      </w:tr>
      <w:tr w:rsidR="00501255" w:rsidTr="00501255">
        <w:trPr>
          <w:trHeight w:val="300"/>
          <w:jc w:val="center"/>
        </w:trPr>
        <w:tc>
          <w:tcPr>
            <w:tcW w:w="9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Default="00501255">
            <w:pPr>
              <w:spacing w:after="0" w:line="240" w:lineRule="auto"/>
              <w:rPr>
                <w:rFonts w:ascii="Calibri" w:eastAsia="Calibri" w:hAnsi="Calibri" w:cs="Calibri"/>
              </w:rPr>
            </w:pPr>
          </w:p>
        </w:tc>
        <w:tc>
          <w:tcPr>
            <w:tcW w:w="3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255" w:rsidRDefault="00501255">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vAlign w:val="center"/>
          </w:tcPr>
          <w:p w:rsidR="00501255" w:rsidRDefault="00501255" w:rsidP="00501255">
            <w:pPr>
              <w:spacing w:after="0" w:line="240" w:lineRule="auto"/>
              <w:jc w:val="right"/>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2012</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2013</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2014</w:t>
            </w:r>
          </w:p>
        </w:tc>
        <w:tc>
          <w:tcPr>
            <w:tcW w:w="960" w:type="dxa"/>
            <w:tcBorders>
              <w:top w:val="single" w:sz="0" w:space="0" w:color="000000"/>
              <w:left w:val="single" w:sz="0" w:space="0" w:color="000000"/>
              <w:bottom w:val="single" w:sz="0"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2015</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2016</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2018</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2019</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2020</w:t>
            </w:r>
          </w:p>
        </w:tc>
        <w:tc>
          <w:tcPr>
            <w:tcW w:w="11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501255" w:rsidRDefault="00501255">
            <w:pPr>
              <w:spacing w:after="0" w:line="240" w:lineRule="auto"/>
              <w:jc w:val="right"/>
            </w:pPr>
            <w:r>
              <w:rPr>
                <w:rFonts w:ascii="Times New Roman" w:eastAsia="Times New Roman" w:hAnsi="Times New Roman" w:cs="Times New Roman"/>
                <w:color w:val="000000"/>
                <w:sz w:val="20"/>
              </w:rPr>
              <w:t>Всего</w:t>
            </w:r>
          </w:p>
        </w:tc>
      </w:tr>
      <w:tr w:rsidR="00501255" w:rsidTr="00501255">
        <w:trPr>
          <w:trHeight w:val="300"/>
          <w:jc w:val="center"/>
        </w:trPr>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1</w:t>
            </w:r>
          </w:p>
        </w:tc>
        <w:tc>
          <w:tcPr>
            <w:tcW w:w="38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Бюджет МО (предполагаемый), тыс. руб.</w:t>
            </w:r>
          </w:p>
        </w:tc>
        <w:tc>
          <w:tcPr>
            <w:tcW w:w="960" w:type="dxa"/>
            <w:tcBorders>
              <w:top w:val="single" w:sz="4" w:space="0" w:color="000000"/>
              <w:left w:val="single" w:sz="0" w:space="0" w:color="000000"/>
              <w:bottom w:val="single" w:sz="4" w:space="0" w:color="000000"/>
              <w:right w:val="single" w:sz="0" w:space="0" w:color="000000"/>
            </w:tcBorders>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103</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107</w:t>
            </w:r>
          </w:p>
        </w:tc>
        <w:tc>
          <w:tcPr>
            <w:tcW w:w="11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931</w:t>
            </w:r>
          </w:p>
        </w:tc>
      </w:tr>
      <w:tr w:rsidR="00501255" w:rsidTr="00501255">
        <w:trPr>
          <w:trHeight w:val="495"/>
          <w:jc w:val="center"/>
        </w:trPr>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2</w:t>
            </w:r>
          </w:p>
        </w:tc>
        <w:tc>
          <w:tcPr>
            <w:tcW w:w="388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Внебюджетные средства потребителей энергоресурсов (предполагаемые), тыс. руб.</w:t>
            </w:r>
          </w:p>
        </w:tc>
        <w:tc>
          <w:tcPr>
            <w:tcW w:w="960" w:type="dxa"/>
            <w:tcBorders>
              <w:top w:val="single" w:sz="0" w:space="0" w:color="000000"/>
              <w:left w:val="single" w:sz="0" w:space="0" w:color="000000"/>
              <w:bottom w:val="single" w:sz="4" w:space="0" w:color="000000"/>
              <w:right w:val="single" w:sz="0" w:space="0" w:color="000000"/>
            </w:tcBorders>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1398,90</w:t>
            </w:r>
          </w:p>
        </w:tc>
        <w:tc>
          <w:tcPr>
            <w:tcW w:w="11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color w:val="000000"/>
                <w:sz w:val="20"/>
                <w:szCs w:val="20"/>
              </w:rPr>
            </w:pPr>
            <w:r w:rsidRPr="00501255">
              <w:rPr>
                <w:rFonts w:ascii="Times New Roman" w:hAnsi="Times New Roman" w:cs="Times New Roman"/>
                <w:color w:val="000000"/>
                <w:sz w:val="20"/>
                <w:szCs w:val="20"/>
              </w:rPr>
              <w:t>12588,50</w:t>
            </w:r>
          </w:p>
        </w:tc>
      </w:tr>
      <w:tr w:rsidR="00501255" w:rsidTr="00501255">
        <w:trPr>
          <w:trHeight w:val="300"/>
          <w:jc w:val="center"/>
        </w:trPr>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3</w:t>
            </w:r>
          </w:p>
        </w:tc>
        <w:tc>
          <w:tcPr>
            <w:tcW w:w="388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Default="00501255">
            <w:pPr>
              <w:spacing w:after="0" w:line="240" w:lineRule="auto"/>
              <w:jc w:val="center"/>
            </w:pPr>
            <w:r>
              <w:rPr>
                <w:rFonts w:ascii="Times New Roman" w:eastAsia="Times New Roman" w:hAnsi="Times New Roman" w:cs="Times New Roman"/>
                <w:color w:val="000000"/>
                <w:sz w:val="24"/>
              </w:rPr>
              <w:t>Итого, тыс. руб.</w:t>
            </w:r>
          </w:p>
        </w:tc>
        <w:tc>
          <w:tcPr>
            <w:tcW w:w="960" w:type="dxa"/>
            <w:tcBorders>
              <w:top w:val="single" w:sz="0" w:space="0" w:color="000000"/>
              <w:left w:val="single" w:sz="4" w:space="0" w:color="000000"/>
              <w:bottom w:val="single" w:sz="4" w:space="0" w:color="000000"/>
              <w:right w:val="single" w:sz="4" w:space="0" w:color="000000"/>
            </w:tcBorders>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1501,7</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1505,9</w:t>
            </w:r>
          </w:p>
        </w:tc>
        <w:tc>
          <w:tcPr>
            <w:tcW w:w="112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501255" w:rsidRPr="00501255" w:rsidRDefault="00501255" w:rsidP="00501255">
            <w:pPr>
              <w:spacing w:after="0" w:line="240" w:lineRule="auto"/>
              <w:jc w:val="center"/>
              <w:rPr>
                <w:rFonts w:ascii="Times New Roman" w:hAnsi="Times New Roman" w:cs="Times New Roman"/>
                <w:bCs/>
                <w:color w:val="000000"/>
                <w:sz w:val="20"/>
                <w:szCs w:val="20"/>
              </w:rPr>
            </w:pPr>
            <w:r w:rsidRPr="00501255">
              <w:rPr>
                <w:rFonts w:ascii="Times New Roman" w:hAnsi="Times New Roman" w:cs="Times New Roman"/>
                <w:bCs/>
                <w:color w:val="000000"/>
                <w:sz w:val="20"/>
                <w:szCs w:val="20"/>
              </w:rPr>
              <w:t>13 519,50</w:t>
            </w:r>
          </w:p>
        </w:tc>
      </w:tr>
    </w:tbl>
    <w:p w:rsidR="009529E1" w:rsidRDefault="009529E1">
      <w:pPr>
        <w:spacing w:after="0" w:line="240" w:lineRule="auto"/>
        <w:rPr>
          <w:rFonts w:ascii="Times New Roman" w:eastAsia="Times New Roman" w:hAnsi="Times New Roman" w:cs="Times New Roman"/>
          <w:b/>
          <w:sz w:val="28"/>
        </w:rPr>
      </w:pPr>
    </w:p>
    <w:sectPr w:rsidR="009529E1" w:rsidSect="00187288">
      <w:pgSz w:w="16838" w:h="11906" w:orient="landscape"/>
      <w:pgMar w:top="1701"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E3" w:rsidRDefault="006C31E3" w:rsidP="001D5D11">
      <w:pPr>
        <w:spacing w:after="0" w:line="240" w:lineRule="auto"/>
      </w:pPr>
      <w:r>
        <w:separator/>
      </w:r>
    </w:p>
  </w:endnote>
  <w:endnote w:type="continuationSeparator" w:id="0">
    <w:p w:rsidR="006C31E3" w:rsidRDefault="006C31E3" w:rsidP="001D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6712"/>
      <w:docPartObj>
        <w:docPartGallery w:val="Page Numbers (Bottom of Page)"/>
        <w:docPartUnique/>
      </w:docPartObj>
    </w:sdtPr>
    <w:sdtContent>
      <w:p w:rsidR="006C31E3" w:rsidRDefault="006C31E3">
        <w:pPr>
          <w:pStyle w:val="a5"/>
          <w:jc w:val="right"/>
        </w:pPr>
        <w:r>
          <w:fldChar w:fldCharType="begin"/>
        </w:r>
        <w:r>
          <w:instrText xml:space="preserve"> PAGE   \* MERGEFORMAT </w:instrText>
        </w:r>
        <w:r>
          <w:fldChar w:fldCharType="separate"/>
        </w:r>
        <w:r w:rsidR="002514C0">
          <w:rPr>
            <w:noProof/>
          </w:rPr>
          <w:t>2</w:t>
        </w:r>
        <w:r>
          <w:rPr>
            <w:noProof/>
          </w:rPr>
          <w:fldChar w:fldCharType="end"/>
        </w:r>
      </w:p>
    </w:sdtContent>
  </w:sdt>
  <w:p w:rsidR="006C31E3" w:rsidRDefault="006C31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E3" w:rsidRDefault="006C31E3">
    <w:pPr>
      <w:pStyle w:val="a5"/>
      <w:jc w:val="right"/>
    </w:pPr>
  </w:p>
  <w:p w:rsidR="006C31E3" w:rsidRDefault="006C31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E3" w:rsidRDefault="006C31E3" w:rsidP="001D5D11">
      <w:pPr>
        <w:spacing w:after="0" w:line="240" w:lineRule="auto"/>
      </w:pPr>
      <w:r>
        <w:separator/>
      </w:r>
    </w:p>
  </w:footnote>
  <w:footnote w:type="continuationSeparator" w:id="0">
    <w:p w:rsidR="006C31E3" w:rsidRDefault="006C31E3" w:rsidP="001D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066"/>
    <w:multiLevelType w:val="hybridMultilevel"/>
    <w:tmpl w:val="52FAD95C"/>
    <w:lvl w:ilvl="0" w:tplc="FFFFFFFF">
      <w:start w:val="1"/>
      <w:numFmt w:val="upperRoman"/>
      <w:lvlText w:val="%1."/>
      <w:lvlJc w:val="left"/>
      <w:pPr>
        <w:tabs>
          <w:tab w:val="num" w:pos="1080"/>
        </w:tabs>
        <w:ind w:left="1080" w:hanging="72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
    <w:nsid w:val="12F20202"/>
    <w:multiLevelType w:val="hybridMultilevel"/>
    <w:tmpl w:val="64047250"/>
    <w:lvl w:ilvl="0" w:tplc="8E90A8B4">
      <w:start w:val="1"/>
      <w:numFmt w:val="bullet"/>
      <w:lvlText w:val=""/>
      <w:lvlJc w:val="left"/>
      <w:pPr>
        <w:tabs>
          <w:tab w:val="num" w:pos="1077"/>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3C873A2"/>
    <w:multiLevelType w:val="multilevel"/>
    <w:tmpl w:val="992A46A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742754"/>
    <w:multiLevelType w:val="hybridMultilevel"/>
    <w:tmpl w:val="6D6AF93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7E2FF2"/>
    <w:multiLevelType w:val="hybridMultilevel"/>
    <w:tmpl w:val="6186B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9F076F"/>
    <w:multiLevelType w:val="multilevel"/>
    <w:tmpl w:val="3A262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8204F"/>
    <w:multiLevelType w:val="hybridMultilevel"/>
    <w:tmpl w:val="6E7AB3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CE2C96"/>
    <w:multiLevelType w:val="hybridMultilevel"/>
    <w:tmpl w:val="72DCF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B51DB"/>
    <w:multiLevelType w:val="multilevel"/>
    <w:tmpl w:val="C368186A"/>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B8A3499"/>
    <w:multiLevelType w:val="multilevel"/>
    <w:tmpl w:val="FDB81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BA3E59"/>
    <w:multiLevelType w:val="hybridMultilevel"/>
    <w:tmpl w:val="741CBB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F223EE"/>
    <w:multiLevelType w:val="multilevel"/>
    <w:tmpl w:val="5334887A"/>
    <w:lvl w:ilvl="0">
      <w:start w:val="4"/>
      <w:numFmt w:val="decimal"/>
      <w:lvlText w:val="%1."/>
      <w:lvlJc w:val="left"/>
      <w:pPr>
        <w:tabs>
          <w:tab w:val="num" w:pos="360"/>
        </w:tabs>
        <w:ind w:left="360" w:hanging="360"/>
      </w:pPr>
      <w:rPr>
        <w:rFonts w:hint="default"/>
        <w:b w:val="0"/>
        <w:color w:val="auto"/>
        <w:sz w:val="24"/>
      </w:rPr>
    </w:lvl>
    <w:lvl w:ilvl="1">
      <w:start w:val="1"/>
      <w:numFmt w:val="decimal"/>
      <w:lvlText w:val="%1.%2."/>
      <w:lvlJc w:val="left"/>
      <w:pPr>
        <w:tabs>
          <w:tab w:val="num" w:pos="720"/>
        </w:tabs>
        <w:ind w:left="720" w:hanging="720"/>
      </w:pPr>
      <w:rPr>
        <w:rFonts w:hint="default"/>
        <w:b/>
        <w:color w:val="auto"/>
        <w:sz w:val="28"/>
        <w:szCs w:val="28"/>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1080"/>
        </w:tabs>
        <w:ind w:left="1080" w:hanging="1080"/>
      </w:pPr>
      <w:rPr>
        <w:rFonts w:hint="default"/>
        <w:b w:val="0"/>
        <w:color w:val="auto"/>
        <w:sz w:val="24"/>
      </w:rPr>
    </w:lvl>
    <w:lvl w:ilvl="4">
      <w:start w:val="1"/>
      <w:numFmt w:val="decimal"/>
      <w:lvlText w:val="%1.%2.%3.%4.%5."/>
      <w:lvlJc w:val="left"/>
      <w:pPr>
        <w:tabs>
          <w:tab w:val="num" w:pos="1080"/>
        </w:tabs>
        <w:ind w:left="1080" w:hanging="1080"/>
      </w:pPr>
      <w:rPr>
        <w:rFonts w:hint="default"/>
        <w:b w:val="0"/>
        <w:color w:val="auto"/>
        <w:sz w:val="24"/>
      </w:rPr>
    </w:lvl>
    <w:lvl w:ilvl="5">
      <w:start w:val="1"/>
      <w:numFmt w:val="decimal"/>
      <w:lvlText w:val="%1.%2.%3.%4.%5.%6."/>
      <w:lvlJc w:val="left"/>
      <w:pPr>
        <w:tabs>
          <w:tab w:val="num" w:pos="1440"/>
        </w:tabs>
        <w:ind w:left="1440" w:hanging="1440"/>
      </w:pPr>
      <w:rPr>
        <w:rFonts w:hint="default"/>
        <w:b w:val="0"/>
        <w:color w:val="auto"/>
        <w:sz w:val="24"/>
      </w:rPr>
    </w:lvl>
    <w:lvl w:ilvl="6">
      <w:start w:val="1"/>
      <w:numFmt w:val="decimal"/>
      <w:lvlText w:val="%1.%2.%3.%4.%5.%6.%7."/>
      <w:lvlJc w:val="left"/>
      <w:pPr>
        <w:tabs>
          <w:tab w:val="num" w:pos="1800"/>
        </w:tabs>
        <w:ind w:left="1800" w:hanging="1800"/>
      </w:pPr>
      <w:rPr>
        <w:rFonts w:hint="default"/>
        <w:b w:val="0"/>
        <w:color w:val="auto"/>
        <w:sz w:val="24"/>
      </w:rPr>
    </w:lvl>
    <w:lvl w:ilvl="7">
      <w:start w:val="1"/>
      <w:numFmt w:val="decimal"/>
      <w:lvlText w:val="%1.%2.%3.%4.%5.%6.%7.%8."/>
      <w:lvlJc w:val="left"/>
      <w:pPr>
        <w:tabs>
          <w:tab w:val="num" w:pos="1800"/>
        </w:tabs>
        <w:ind w:left="1800" w:hanging="1800"/>
      </w:pPr>
      <w:rPr>
        <w:rFonts w:hint="default"/>
        <w:b w:val="0"/>
        <w:color w:val="auto"/>
        <w:sz w:val="24"/>
      </w:rPr>
    </w:lvl>
    <w:lvl w:ilvl="8">
      <w:start w:val="1"/>
      <w:numFmt w:val="decimal"/>
      <w:lvlText w:val="%1.%2.%3.%4.%5.%6.%7.%8.%9."/>
      <w:lvlJc w:val="left"/>
      <w:pPr>
        <w:tabs>
          <w:tab w:val="num" w:pos="2160"/>
        </w:tabs>
        <w:ind w:left="2160" w:hanging="2160"/>
      </w:pPr>
      <w:rPr>
        <w:rFonts w:hint="default"/>
        <w:b w:val="0"/>
        <w:color w:val="auto"/>
        <w:sz w:val="24"/>
      </w:rPr>
    </w:lvl>
  </w:abstractNum>
  <w:abstractNum w:abstractNumId="12">
    <w:nsid w:val="612D3B38"/>
    <w:multiLevelType w:val="multilevel"/>
    <w:tmpl w:val="19D8BAA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14D7119"/>
    <w:multiLevelType w:val="multilevel"/>
    <w:tmpl w:val="576C4D8E"/>
    <w:lvl w:ilvl="0">
      <w:start w:val="4"/>
      <w:numFmt w:val="decimal"/>
      <w:lvlText w:val="%1"/>
      <w:lvlJc w:val="left"/>
      <w:pPr>
        <w:tabs>
          <w:tab w:val="num" w:pos="555"/>
        </w:tabs>
        <w:ind w:left="555" w:hanging="555"/>
      </w:pPr>
    </w:lvl>
    <w:lvl w:ilvl="1">
      <w:start w:val="4"/>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4D14B3E"/>
    <w:multiLevelType w:val="hybridMultilevel"/>
    <w:tmpl w:val="1DBAE046"/>
    <w:lvl w:ilvl="0" w:tplc="99746B34">
      <w:start w:val="1"/>
      <w:numFmt w:val="decimal"/>
      <w:lvlText w:val="%1."/>
      <w:lvlJc w:val="left"/>
      <w:pPr>
        <w:ind w:left="1040" w:hanging="360"/>
      </w:pPr>
      <w:rPr>
        <w:rFonts w:cs="Times New Roman" w:hint="default"/>
        <w:color w:val="000000"/>
        <w:sz w:val="28"/>
      </w:rPr>
    </w:lvl>
    <w:lvl w:ilvl="1" w:tplc="04190019">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num w:numId="1">
    <w:abstractNumId w:val="9"/>
  </w:num>
  <w:num w:numId="2">
    <w:abstractNumId w:val="5"/>
  </w:num>
  <w:num w:numId="3">
    <w:abstractNumId w:val="7"/>
  </w:num>
  <w:num w:numId="4">
    <w:abstractNumId w:val="2"/>
  </w:num>
  <w:num w:numId="5">
    <w:abstractNumId w:val="14"/>
  </w:num>
  <w:num w:numId="6">
    <w:abstractNumId w:val="4"/>
  </w:num>
  <w:num w:numId="7">
    <w:abstractNumId w:va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0"/>
  </w:num>
  <w:num w:numId="11">
    <w:abstractNumId w:val="12"/>
  </w:num>
  <w:num w:numId="12">
    <w:abstractNumId w:val="11"/>
  </w:num>
  <w:num w:numId="13">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29E1"/>
    <w:rsid w:val="0000082C"/>
    <w:rsid w:val="00057067"/>
    <w:rsid w:val="00071237"/>
    <w:rsid w:val="000C2189"/>
    <w:rsid w:val="000D025A"/>
    <w:rsid w:val="000F0C24"/>
    <w:rsid w:val="001642A8"/>
    <w:rsid w:val="00176CD7"/>
    <w:rsid w:val="00181B49"/>
    <w:rsid w:val="00187288"/>
    <w:rsid w:val="001907A7"/>
    <w:rsid w:val="001B5347"/>
    <w:rsid w:val="001C1AC6"/>
    <w:rsid w:val="001D5D11"/>
    <w:rsid w:val="001D7A45"/>
    <w:rsid w:val="001E769F"/>
    <w:rsid w:val="002146ED"/>
    <w:rsid w:val="002514C0"/>
    <w:rsid w:val="00256BCB"/>
    <w:rsid w:val="002F79C4"/>
    <w:rsid w:val="00302311"/>
    <w:rsid w:val="003162AB"/>
    <w:rsid w:val="00340667"/>
    <w:rsid w:val="00381D79"/>
    <w:rsid w:val="00392553"/>
    <w:rsid w:val="003B6692"/>
    <w:rsid w:val="004037F2"/>
    <w:rsid w:val="0046431A"/>
    <w:rsid w:val="00495FCA"/>
    <w:rsid w:val="004C0AEB"/>
    <w:rsid w:val="004C46FD"/>
    <w:rsid w:val="004D4A58"/>
    <w:rsid w:val="00501255"/>
    <w:rsid w:val="00512002"/>
    <w:rsid w:val="005436B3"/>
    <w:rsid w:val="005612EF"/>
    <w:rsid w:val="0056442A"/>
    <w:rsid w:val="005A5E48"/>
    <w:rsid w:val="00614A88"/>
    <w:rsid w:val="00621C76"/>
    <w:rsid w:val="0063065E"/>
    <w:rsid w:val="00637216"/>
    <w:rsid w:val="00690CD1"/>
    <w:rsid w:val="006A36B0"/>
    <w:rsid w:val="006C27D7"/>
    <w:rsid w:val="006C31E3"/>
    <w:rsid w:val="00723149"/>
    <w:rsid w:val="007715F0"/>
    <w:rsid w:val="0079485F"/>
    <w:rsid w:val="007C11FF"/>
    <w:rsid w:val="00800E8A"/>
    <w:rsid w:val="00816829"/>
    <w:rsid w:val="00831FBB"/>
    <w:rsid w:val="0084420C"/>
    <w:rsid w:val="00864EBD"/>
    <w:rsid w:val="008C19ED"/>
    <w:rsid w:val="008F6548"/>
    <w:rsid w:val="00911860"/>
    <w:rsid w:val="009248ED"/>
    <w:rsid w:val="009529E1"/>
    <w:rsid w:val="00982FE3"/>
    <w:rsid w:val="00996F2D"/>
    <w:rsid w:val="009E3AEC"/>
    <w:rsid w:val="00A43C1C"/>
    <w:rsid w:val="00A97A29"/>
    <w:rsid w:val="00AA4AC0"/>
    <w:rsid w:val="00AB641F"/>
    <w:rsid w:val="00AC2ED8"/>
    <w:rsid w:val="00B322C6"/>
    <w:rsid w:val="00B34984"/>
    <w:rsid w:val="00B751B4"/>
    <w:rsid w:val="00BB3660"/>
    <w:rsid w:val="00BC08B1"/>
    <w:rsid w:val="00BD0536"/>
    <w:rsid w:val="00BE4520"/>
    <w:rsid w:val="00C37010"/>
    <w:rsid w:val="00C41868"/>
    <w:rsid w:val="00C4573A"/>
    <w:rsid w:val="00C47060"/>
    <w:rsid w:val="00C614F6"/>
    <w:rsid w:val="00C671AE"/>
    <w:rsid w:val="00C857A9"/>
    <w:rsid w:val="00CC66E7"/>
    <w:rsid w:val="00CE33C5"/>
    <w:rsid w:val="00D12CEA"/>
    <w:rsid w:val="00D3670F"/>
    <w:rsid w:val="00D6673D"/>
    <w:rsid w:val="00D72145"/>
    <w:rsid w:val="00DA7999"/>
    <w:rsid w:val="00DC6FD1"/>
    <w:rsid w:val="00DE073B"/>
    <w:rsid w:val="00E20998"/>
    <w:rsid w:val="00E908A3"/>
    <w:rsid w:val="00E9373D"/>
    <w:rsid w:val="00E94609"/>
    <w:rsid w:val="00EC316F"/>
    <w:rsid w:val="00F30076"/>
    <w:rsid w:val="00F33530"/>
    <w:rsid w:val="00F66FBA"/>
    <w:rsid w:val="00F81F62"/>
    <w:rsid w:val="00F90762"/>
    <w:rsid w:val="00F93A56"/>
    <w:rsid w:val="00FC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7A7"/>
  </w:style>
  <w:style w:type="paragraph" w:styleId="1">
    <w:name w:val="heading 1"/>
    <w:basedOn w:val="a"/>
    <w:next w:val="a"/>
    <w:link w:val="10"/>
    <w:qFormat/>
    <w:rsid w:val="00187288"/>
    <w:pPr>
      <w:keepNext/>
      <w:spacing w:after="0" w:line="240" w:lineRule="auto"/>
      <w:jc w:val="center"/>
      <w:outlineLvl w:val="0"/>
    </w:pPr>
    <w:rPr>
      <w:rFonts w:ascii="Times New Roman" w:eastAsia="Times New Roman" w:hAnsi="Times New Roman" w:cs="Times New Roman"/>
      <w:b/>
      <w:bCs/>
      <w:caps/>
      <w:sz w:val="28"/>
      <w:szCs w:val="20"/>
    </w:rPr>
  </w:style>
  <w:style w:type="paragraph" w:styleId="2">
    <w:name w:val="heading 2"/>
    <w:basedOn w:val="a"/>
    <w:next w:val="a"/>
    <w:link w:val="20"/>
    <w:qFormat/>
    <w:rsid w:val="00187288"/>
    <w:pPr>
      <w:keepNext/>
      <w:widowControl w:val="0"/>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18728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187288"/>
    <w:pPr>
      <w:keepNext/>
      <w:widowControl w:val="0"/>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187288"/>
    <w:pPr>
      <w:keepNext/>
      <w:widowControl w:val="0"/>
      <w:spacing w:after="0" w:line="240" w:lineRule="auto"/>
      <w:ind w:right="283" w:firstLine="567"/>
      <w:jc w:val="center"/>
      <w:outlineLvl w:val="4"/>
    </w:pPr>
    <w:rPr>
      <w:rFonts w:ascii="Times New Roman" w:eastAsia="Times New Roman" w:hAnsi="Times New Roman" w:cs="Times New Roman"/>
      <w:sz w:val="24"/>
      <w:szCs w:val="20"/>
    </w:rPr>
  </w:style>
  <w:style w:type="paragraph" w:styleId="6">
    <w:name w:val="heading 6"/>
    <w:basedOn w:val="a"/>
    <w:next w:val="a"/>
    <w:link w:val="60"/>
    <w:qFormat/>
    <w:rsid w:val="0018728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18728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187288"/>
    <w:pPr>
      <w:keepNext/>
      <w:widowControl w:val="0"/>
      <w:tabs>
        <w:tab w:val="left" w:pos="3828"/>
      </w:tabs>
      <w:spacing w:after="0" w:line="240" w:lineRule="auto"/>
      <w:ind w:firstLine="567"/>
      <w:jc w:val="center"/>
      <w:outlineLvl w:val="7"/>
    </w:pPr>
    <w:rPr>
      <w:rFonts w:ascii="Times New Roman" w:eastAsia="Times New Roman" w:hAnsi="Times New Roman" w:cs="Times New Roman"/>
      <w:b/>
      <w:sz w:val="24"/>
      <w:szCs w:val="20"/>
    </w:rPr>
  </w:style>
  <w:style w:type="paragraph" w:styleId="9">
    <w:name w:val="heading 9"/>
    <w:basedOn w:val="a"/>
    <w:next w:val="a"/>
    <w:link w:val="90"/>
    <w:qFormat/>
    <w:rsid w:val="0018728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5D11"/>
    <w:pPr>
      <w:tabs>
        <w:tab w:val="center" w:pos="4677"/>
        <w:tab w:val="right" w:pos="9355"/>
      </w:tabs>
      <w:spacing w:after="0" w:line="240" w:lineRule="auto"/>
    </w:pPr>
  </w:style>
  <w:style w:type="character" w:customStyle="1" w:styleId="a4">
    <w:name w:val="Верхний колонтитул Знак"/>
    <w:basedOn w:val="a0"/>
    <w:link w:val="a3"/>
    <w:rsid w:val="001D5D11"/>
  </w:style>
  <w:style w:type="paragraph" w:styleId="a5">
    <w:name w:val="footer"/>
    <w:basedOn w:val="a"/>
    <w:link w:val="a6"/>
    <w:uiPriority w:val="99"/>
    <w:unhideWhenUsed/>
    <w:rsid w:val="001D5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5D11"/>
  </w:style>
  <w:style w:type="paragraph" w:styleId="a7">
    <w:name w:val="List Paragraph"/>
    <w:basedOn w:val="a"/>
    <w:uiPriority w:val="34"/>
    <w:qFormat/>
    <w:rsid w:val="001D5D11"/>
    <w:pPr>
      <w:ind w:left="720"/>
      <w:contextualSpacing/>
    </w:pPr>
  </w:style>
  <w:style w:type="character" w:customStyle="1" w:styleId="10">
    <w:name w:val="Заголовок 1 Знак"/>
    <w:basedOn w:val="a0"/>
    <w:link w:val="1"/>
    <w:rsid w:val="00187288"/>
    <w:rPr>
      <w:rFonts w:ascii="Times New Roman" w:eastAsia="Times New Roman" w:hAnsi="Times New Roman" w:cs="Times New Roman"/>
      <w:b/>
      <w:bCs/>
      <w:caps/>
      <w:sz w:val="28"/>
      <w:szCs w:val="20"/>
    </w:rPr>
  </w:style>
  <w:style w:type="character" w:customStyle="1" w:styleId="20">
    <w:name w:val="Заголовок 2 Знак"/>
    <w:basedOn w:val="a0"/>
    <w:link w:val="2"/>
    <w:rsid w:val="00187288"/>
    <w:rPr>
      <w:rFonts w:ascii="Times New Roman" w:eastAsia="Times New Roman" w:hAnsi="Times New Roman" w:cs="Times New Roman"/>
      <w:b/>
      <w:sz w:val="28"/>
      <w:szCs w:val="20"/>
    </w:rPr>
  </w:style>
  <w:style w:type="character" w:customStyle="1" w:styleId="30">
    <w:name w:val="Заголовок 3 Знак"/>
    <w:basedOn w:val="a0"/>
    <w:link w:val="3"/>
    <w:rsid w:val="00187288"/>
    <w:rPr>
      <w:rFonts w:ascii="Arial" w:eastAsia="Times New Roman" w:hAnsi="Arial" w:cs="Arial"/>
      <w:b/>
      <w:bCs/>
      <w:sz w:val="26"/>
      <w:szCs w:val="26"/>
    </w:rPr>
  </w:style>
  <w:style w:type="character" w:customStyle="1" w:styleId="40">
    <w:name w:val="Заголовок 4 Знак"/>
    <w:basedOn w:val="a0"/>
    <w:link w:val="4"/>
    <w:rsid w:val="00187288"/>
    <w:rPr>
      <w:rFonts w:ascii="Times New Roman" w:eastAsia="Times New Roman" w:hAnsi="Times New Roman" w:cs="Times New Roman"/>
      <w:sz w:val="24"/>
      <w:szCs w:val="20"/>
    </w:rPr>
  </w:style>
  <w:style w:type="character" w:customStyle="1" w:styleId="50">
    <w:name w:val="Заголовок 5 Знак"/>
    <w:basedOn w:val="a0"/>
    <w:link w:val="5"/>
    <w:rsid w:val="00187288"/>
    <w:rPr>
      <w:rFonts w:ascii="Times New Roman" w:eastAsia="Times New Roman" w:hAnsi="Times New Roman" w:cs="Times New Roman"/>
      <w:sz w:val="24"/>
      <w:szCs w:val="20"/>
    </w:rPr>
  </w:style>
  <w:style w:type="character" w:customStyle="1" w:styleId="60">
    <w:name w:val="Заголовок 6 Знак"/>
    <w:basedOn w:val="a0"/>
    <w:link w:val="6"/>
    <w:rsid w:val="00187288"/>
    <w:rPr>
      <w:rFonts w:ascii="Times New Roman" w:eastAsia="Times New Roman" w:hAnsi="Times New Roman" w:cs="Times New Roman"/>
      <w:b/>
      <w:bCs/>
    </w:rPr>
  </w:style>
  <w:style w:type="character" w:customStyle="1" w:styleId="70">
    <w:name w:val="Заголовок 7 Знак"/>
    <w:basedOn w:val="a0"/>
    <w:link w:val="7"/>
    <w:rsid w:val="00187288"/>
    <w:rPr>
      <w:rFonts w:ascii="Times New Roman" w:eastAsia="Times New Roman" w:hAnsi="Times New Roman" w:cs="Times New Roman"/>
      <w:sz w:val="24"/>
      <w:szCs w:val="24"/>
    </w:rPr>
  </w:style>
  <w:style w:type="character" w:customStyle="1" w:styleId="80">
    <w:name w:val="Заголовок 8 Знак"/>
    <w:basedOn w:val="a0"/>
    <w:link w:val="8"/>
    <w:rsid w:val="00187288"/>
    <w:rPr>
      <w:rFonts w:ascii="Times New Roman" w:eastAsia="Times New Roman" w:hAnsi="Times New Roman" w:cs="Times New Roman"/>
      <w:b/>
      <w:sz w:val="24"/>
      <w:szCs w:val="20"/>
    </w:rPr>
  </w:style>
  <w:style w:type="character" w:customStyle="1" w:styleId="90">
    <w:name w:val="Заголовок 9 Знак"/>
    <w:basedOn w:val="a0"/>
    <w:link w:val="9"/>
    <w:rsid w:val="00187288"/>
    <w:rPr>
      <w:rFonts w:ascii="Arial" w:eastAsia="Times New Roman" w:hAnsi="Arial" w:cs="Arial"/>
    </w:rPr>
  </w:style>
  <w:style w:type="paragraph" w:customStyle="1" w:styleId="ConsPlusNonformat">
    <w:name w:val="ConsPlusNonformat"/>
    <w:rsid w:val="0018728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toc 3"/>
    <w:basedOn w:val="a"/>
    <w:next w:val="a"/>
    <w:autoRedefine/>
    <w:rsid w:val="00187288"/>
    <w:pPr>
      <w:tabs>
        <w:tab w:val="right" w:leader="dot" w:pos="9781"/>
      </w:tabs>
      <w:spacing w:after="0" w:line="240" w:lineRule="auto"/>
      <w:ind w:left="-284"/>
      <w:jc w:val="both"/>
    </w:pPr>
    <w:rPr>
      <w:rFonts w:ascii="Times New Roman" w:eastAsia="Times New Roman" w:hAnsi="Times New Roman" w:cs="Times New Roman"/>
      <w:noProof/>
      <w:sz w:val="26"/>
      <w:szCs w:val="26"/>
    </w:rPr>
  </w:style>
  <w:style w:type="paragraph" w:customStyle="1" w:styleId="ConsPlusNormal">
    <w:name w:val="ConsPlusNormal"/>
    <w:rsid w:val="001872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187288"/>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
    <w:basedOn w:val="a0"/>
    <w:link w:val="a8"/>
    <w:rsid w:val="00187288"/>
    <w:rPr>
      <w:rFonts w:ascii="Times New Roman" w:eastAsia="Times New Roman" w:hAnsi="Times New Roman" w:cs="Times New Roman"/>
      <w:sz w:val="24"/>
      <w:szCs w:val="24"/>
    </w:rPr>
  </w:style>
  <w:style w:type="character" w:customStyle="1" w:styleId="FontStyle17">
    <w:name w:val="Font Style17"/>
    <w:basedOn w:val="a0"/>
    <w:rsid w:val="00187288"/>
    <w:rPr>
      <w:rFonts w:ascii="Times New Roman" w:hAnsi="Times New Roman" w:cs="Times New Roman"/>
      <w:b/>
      <w:bCs/>
      <w:i/>
      <w:iCs/>
      <w:spacing w:val="-20"/>
      <w:sz w:val="22"/>
      <w:szCs w:val="22"/>
    </w:rPr>
  </w:style>
  <w:style w:type="paragraph" w:styleId="21">
    <w:name w:val="Body Text 2"/>
    <w:basedOn w:val="a"/>
    <w:link w:val="22"/>
    <w:rsid w:val="0018728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87288"/>
    <w:rPr>
      <w:rFonts w:ascii="Times New Roman" w:eastAsia="Times New Roman" w:hAnsi="Times New Roman" w:cs="Times New Roman"/>
      <w:sz w:val="24"/>
      <w:szCs w:val="24"/>
    </w:rPr>
  </w:style>
  <w:style w:type="character" w:customStyle="1" w:styleId="FontStyle12">
    <w:name w:val="Font Style12"/>
    <w:basedOn w:val="a0"/>
    <w:rsid w:val="00187288"/>
    <w:rPr>
      <w:rFonts w:ascii="Times New Roman" w:hAnsi="Times New Roman" w:cs="Times New Roman"/>
      <w:b/>
      <w:bCs/>
      <w:sz w:val="22"/>
      <w:szCs w:val="22"/>
    </w:rPr>
  </w:style>
  <w:style w:type="paragraph" w:customStyle="1" w:styleId="11">
    <w:name w:val="Абзац списка1"/>
    <w:basedOn w:val="a"/>
    <w:rsid w:val="00187288"/>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semiHidden/>
    <w:rsid w:val="00187288"/>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187288"/>
    <w:rPr>
      <w:rFonts w:ascii="Tahoma" w:eastAsia="Times New Roman" w:hAnsi="Tahoma" w:cs="Tahoma"/>
      <w:sz w:val="16"/>
      <w:szCs w:val="16"/>
    </w:rPr>
  </w:style>
  <w:style w:type="paragraph" w:customStyle="1" w:styleId="210">
    <w:name w:val="Цитата 21"/>
    <w:basedOn w:val="a"/>
    <w:next w:val="a"/>
    <w:link w:val="QuoteChar"/>
    <w:rsid w:val="00187288"/>
    <w:pPr>
      <w:spacing w:after="0" w:line="240" w:lineRule="auto"/>
    </w:pPr>
    <w:rPr>
      <w:rFonts w:ascii="Times New Roman" w:eastAsia="Times New Roman" w:hAnsi="Times New Roman" w:cs="Times New Roman"/>
      <w:i/>
      <w:iCs/>
      <w:color w:val="000000"/>
      <w:sz w:val="24"/>
      <w:szCs w:val="24"/>
    </w:rPr>
  </w:style>
  <w:style w:type="character" w:customStyle="1" w:styleId="QuoteChar">
    <w:name w:val="Quote Char"/>
    <w:basedOn w:val="a0"/>
    <w:link w:val="210"/>
    <w:locked/>
    <w:rsid w:val="00187288"/>
    <w:rPr>
      <w:rFonts w:ascii="Times New Roman" w:eastAsia="Times New Roman" w:hAnsi="Times New Roman" w:cs="Times New Roman"/>
      <w:i/>
      <w:iCs/>
      <w:color w:val="000000"/>
      <w:sz w:val="24"/>
      <w:szCs w:val="24"/>
    </w:rPr>
  </w:style>
  <w:style w:type="character" w:styleId="ac">
    <w:name w:val="page number"/>
    <w:basedOn w:val="a0"/>
    <w:rsid w:val="00187288"/>
    <w:rPr>
      <w:rFonts w:cs="Times New Roman"/>
    </w:rPr>
  </w:style>
  <w:style w:type="table" w:styleId="ad">
    <w:name w:val="Table Grid"/>
    <w:basedOn w:val="a1"/>
    <w:rsid w:val="001872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187288"/>
    <w:pPr>
      <w:spacing w:before="180" w:after="180" w:line="240" w:lineRule="auto"/>
      <w:ind w:left="180" w:right="180"/>
      <w:jc w:val="both"/>
    </w:pPr>
    <w:rPr>
      <w:rFonts w:ascii="Times New Roman" w:eastAsia="Times New Roman" w:hAnsi="Times New Roman" w:cs="Times New Roman"/>
      <w:color w:val="252525"/>
      <w:sz w:val="20"/>
      <w:szCs w:val="20"/>
    </w:rPr>
  </w:style>
  <w:style w:type="paragraph" w:styleId="af">
    <w:name w:val="Title"/>
    <w:basedOn w:val="a"/>
    <w:link w:val="af0"/>
    <w:qFormat/>
    <w:rsid w:val="00187288"/>
    <w:pPr>
      <w:spacing w:after="0" w:line="360" w:lineRule="auto"/>
      <w:jc w:val="center"/>
    </w:pPr>
    <w:rPr>
      <w:rFonts w:ascii="Times New Roman" w:eastAsia="Times New Roman" w:hAnsi="Times New Roman" w:cs="Times New Roman"/>
      <w:b/>
      <w:caps/>
      <w:sz w:val="28"/>
      <w:szCs w:val="20"/>
    </w:rPr>
  </w:style>
  <w:style w:type="character" w:customStyle="1" w:styleId="af0">
    <w:name w:val="Название Знак"/>
    <w:basedOn w:val="a0"/>
    <w:link w:val="af"/>
    <w:rsid w:val="00187288"/>
    <w:rPr>
      <w:rFonts w:ascii="Times New Roman" w:eastAsia="Times New Roman" w:hAnsi="Times New Roman" w:cs="Times New Roman"/>
      <w:b/>
      <w:caps/>
      <w:sz w:val="28"/>
      <w:szCs w:val="20"/>
    </w:rPr>
  </w:style>
  <w:style w:type="paragraph" w:styleId="af1">
    <w:name w:val="Body Text Indent"/>
    <w:basedOn w:val="a"/>
    <w:link w:val="af2"/>
    <w:rsid w:val="00187288"/>
    <w:pPr>
      <w:spacing w:after="0" w:line="240" w:lineRule="auto"/>
      <w:ind w:firstLine="851"/>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187288"/>
    <w:rPr>
      <w:rFonts w:ascii="Times New Roman" w:eastAsia="Times New Roman" w:hAnsi="Times New Roman" w:cs="Times New Roman"/>
      <w:sz w:val="28"/>
      <w:szCs w:val="20"/>
    </w:rPr>
  </w:style>
  <w:style w:type="paragraph" w:customStyle="1" w:styleId="12">
    <w:name w:val="Название объекта1"/>
    <w:basedOn w:val="a"/>
    <w:next w:val="a"/>
    <w:rsid w:val="00187288"/>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10">
    <w:name w:val="Абзац списка11"/>
    <w:basedOn w:val="a"/>
    <w:rsid w:val="00187288"/>
    <w:pPr>
      <w:spacing w:after="0" w:line="240" w:lineRule="auto"/>
      <w:ind w:left="720"/>
      <w:contextualSpacing/>
    </w:pPr>
    <w:rPr>
      <w:rFonts w:ascii="Times New Roman" w:eastAsia="Times New Roman" w:hAnsi="Times New Roman" w:cs="Times New Roman"/>
      <w:sz w:val="24"/>
      <w:szCs w:val="24"/>
    </w:rPr>
  </w:style>
  <w:style w:type="paragraph" w:customStyle="1" w:styleId="211">
    <w:name w:val="Основной текст с отступом 21"/>
    <w:basedOn w:val="a"/>
    <w:rsid w:val="00187288"/>
    <w:pPr>
      <w:suppressAutoHyphens/>
      <w:spacing w:after="120" w:line="480" w:lineRule="auto"/>
      <w:ind w:left="283"/>
    </w:pPr>
    <w:rPr>
      <w:rFonts w:ascii="Times New Roman" w:eastAsia="Times New Roman" w:hAnsi="Times New Roman" w:cs="Times New Roman"/>
      <w:sz w:val="24"/>
      <w:szCs w:val="24"/>
      <w:lang w:eastAsia="ar-SA"/>
    </w:rPr>
  </w:style>
  <w:style w:type="character" w:styleId="af3">
    <w:name w:val="Hyperlink"/>
    <w:basedOn w:val="a0"/>
    <w:uiPriority w:val="99"/>
    <w:rsid w:val="00187288"/>
    <w:rPr>
      <w:rFonts w:cs="Times New Roman"/>
      <w:color w:val="0000FF"/>
      <w:u w:val="single"/>
    </w:rPr>
  </w:style>
  <w:style w:type="paragraph" w:customStyle="1" w:styleId="font5">
    <w:name w:val="font5"/>
    <w:basedOn w:val="a"/>
    <w:rsid w:val="00187288"/>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6">
    <w:name w:val="font6"/>
    <w:basedOn w:val="a"/>
    <w:rsid w:val="00187288"/>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
    <w:rsid w:val="00187288"/>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a"/>
    <w:rsid w:val="001872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18728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18728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9">
    <w:name w:val="xl69"/>
    <w:basedOn w:val="a"/>
    <w:rsid w:val="0018728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18728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a"/>
    <w:rsid w:val="0018728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a"/>
    <w:rsid w:val="0018728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87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18728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7">
    <w:name w:val="xl77"/>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1872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1872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1">
    <w:name w:val="xl81"/>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18728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187288"/>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4">
    <w:name w:val="xl94"/>
    <w:basedOn w:val="a"/>
    <w:rsid w:val="001872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6">
    <w:name w:val="xl96"/>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1872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187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187288"/>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af4">
    <w:name w:val="Основной шрифт"/>
    <w:rsid w:val="00187288"/>
  </w:style>
  <w:style w:type="paragraph" w:customStyle="1" w:styleId="ed">
    <w:name w:val="дeсновdой те"/>
    <w:basedOn w:val="a"/>
    <w:rsid w:val="00187288"/>
    <w:pPr>
      <w:widowControl w:val="0"/>
      <w:tabs>
        <w:tab w:val="left" w:pos="0"/>
      </w:tabs>
      <w:spacing w:after="0" w:line="240" w:lineRule="auto"/>
      <w:ind w:right="283"/>
      <w:jc w:val="both"/>
    </w:pPr>
    <w:rPr>
      <w:rFonts w:ascii="Times New Roman" w:eastAsia="Times New Roman" w:hAnsi="Times New Roman" w:cs="Times New Roman"/>
      <w:sz w:val="28"/>
      <w:szCs w:val="20"/>
    </w:rPr>
  </w:style>
  <w:style w:type="paragraph" w:customStyle="1" w:styleId="af5">
    <w:name w:val="Табличный"/>
    <w:basedOn w:val="a"/>
    <w:rsid w:val="00187288"/>
    <w:pPr>
      <w:widowControl w:val="0"/>
      <w:spacing w:after="0" w:line="240" w:lineRule="auto"/>
      <w:jc w:val="center"/>
    </w:pPr>
    <w:rPr>
      <w:rFonts w:ascii="Times New Roman" w:eastAsia="Times New Roman" w:hAnsi="Times New Roman" w:cs="Times New Roman"/>
      <w:sz w:val="26"/>
      <w:szCs w:val="20"/>
    </w:rPr>
  </w:style>
  <w:style w:type="character" w:styleId="af6">
    <w:name w:val="Strong"/>
    <w:basedOn w:val="a0"/>
    <w:qFormat/>
    <w:rsid w:val="00187288"/>
    <w:rPr>
      <w:rFonts w:cs="Times New Roman"/>
      <w:b/>
    </w:rPr>
  </w:style>
  <w:style w:type="character" w:customStyle="1" w:styleId="HTMLMarkup">
    <w:name w:val="HTML Markup"/>
    <w:rsid w:val="00187288"/>
    <w:rPr>
      <w:vanish/>
      <w:color w:val="FF0000"/>
    </w:rPr>
  </w:style>
  <w:style w:type="paragraph" w:customStyle="1" w:styleId="Blockquote">
    <w:name w:val="Blockquote"/>
    <w:basedOn w:val="a"/>
    <w:rsid w:val="00187288"/>
    <w:pPr>
      <w:widowControl w:val="0"/>
      <w:spacing w:before="100" w:after="100" w:line="240" w:lineRule="auto"/>
      <w:ind w:left="360" w:right="360"/>
      <w:jc w:val="both"/>
    </w:pPr>
    <w:rPr>
      <w:rFonts w:ascii="Times New Roman" w:eastAsia="Times New Roman" w:hAnsi="Times New Roman" w:cs="Times New Roman"/>
      <w:sz w:val="24"/>
      <w:szCs w:val="20"/>
    </w:rPr>
  </w:style>
  <w:style w:type="paragraph" w:styleId="23">
    <w:name w:val="List Bullet 2"/>
    <w:basedOn w:val="a"/>
    <w:autoRedefine/>
    <w:rsid w:val="00187288"/>
    <w:pPr>
      <w:spacing w:after="0" w:line="240" w:lineRule="auto"/>
      <w:ind w:left="566" w:firstLine="285"/>
      <w:jc w:val="both"/>
    </w:pPr>
    <w:rPr>
      <w:rFonts w:ascii="Times New Roman" w:eastAsia="Times New Roman" w:hAnsi="Times New Roman" w:cs="Times New Roman"/>
      <w:sz w:val="20"/>
      <w:szCs w:val="20"/>
    </w:rPr>
  </w:style>
  <w:style w:type="paragraph" w:styleId="24">
    <w:name w:val="Body Text Indent 2"/>
    <w:basedOn w:val="a"/>
    <w:link w:val="25"/>
    <w:rsid w:val="00187288"/>
    <w:pPr>
      <w:widowControl w:val="0"/>
      <w:spacing w:after="0" w:line="240" w:lineRule="auto"/>
      <w:ind w:firstLine="284"/>
      <w:jc w:val="both"/>
    </w:pPr>
    <w:rPr>
      <w:rFonts w:ascii="Times New Roman" w:eastAsia="Times New Roman" w:hAnsi="Times New Roman" w:cs="Times New Roman"/>
      <w:sz w:val="24"/>
      <w:szCs w:val="20"/>
    </w:rPr>
  </w:style>
  <w:style w:type="character" w:customStyle="1" w:styleId="25">
    <w:name w:val="Основной текст с отступом 2 Знак"/>
    <w:basedOn w:val="a0"/>
    <w:link w:val="24"/>
    <w:rsid w:val="00187288"/>
    <w:rPr>
      <w:rFonts w:ascii="Times New Roman" w:eastAsia="Times New Roman" w:hAnsi="Times New Roman" w:cs="Times New Roman"/>
      <w:sz w:val="24"/>
      <w:szCs w:val="20"/>
    </w:rPr>
  </w:style>
  <w:style w:type="paragraph" w:styleId="32">
    <w:name w:val="Body Text Indent 3"/>
    <w:basedOn w:val="a"/>
    <w:link w:val="33"/>
    <w:rsid w:val="00187288"/>
    <w:pPr>
      <w:widowControl w:val="0"/>
      <w:spacing w:after="0" w:line="240" w:lineRule="auto"/>
      <w:ind w:firstLine="426"/>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0"/>
    <w:link w:val="32"/>
    <w:rsid w:val="00187288"/>
    <w:rPr>
      <w:rFonts w:ascii="Times New Roman" w:eastAsia="Times New Roman" w:hAnsi="Times New Roman" w:cs="Times New Roman"/>
      <w:sz w:val="24"/>
      <w:szCs w:val="20"/>
    </w:rPr>
  </w:style>
  <w:style w:type="paragraph" w:styleId="34">
    <w:name w:val="Body Text 3"/>
    <w:basedOn w:val="a"/>
    <w:link w:val="35"/>
    <w:rsid w:val="00187288"/>
    <w:pPr>
      <w:widowControl w:val="0"/>
      <w:tabs>
        <w:tab w:val="left" w:pos="426"/>
      </w:tabs>
      <w:spacing w:after="0" w:line="240" w:lineRule="auto"/>
      <w:jc w:val="both"/>
    </w:pPr>
    <w:rPr>
      <w:rFonts w:ascii="Times New Roman" w:eastAsia="Times New Roman" w:hAnsi="Times New Roman" w:cs="Times New Roman"/>
      <w:b/>
      <w:caps/>
      <w:sz w:val="24"/>
      <w:szCs w:val="20"/>
    </w:rPr>
  </w:style>
  <w:style w:type="character" w:customStyle="1" w:styleId="35">
    <w:name w:val="Основной текст 3 Знак"/>
    <w:basedOn w:val="a0"/>
    <w:link w:val="34"/>
    <w:rsid w:val="00187288"/>
    <w:rPr>
      <w:rFonts w:ascii="Times New Roman" w:eastAsia="Times New Roman" w:hAnsi="Times New Roman" w:cs="Times New Roman"/>
      <w:b/>
      <w:caps/>
      <w:sz w:val="24"/>
      <w:szCs w:val="20"/>
    </w:rPr>
  </w:style>
  <w:style w:type="paragraph" w:customStyle="1" w:styleId="13">
    <w:name w:val="Знак Знак Знак1 Знак"/>
    <w:basedOn w:val="a"/>
    <w:autoRedefine/>
    <w:rsid w:val="00187288"/>
    <w:pPr>
      <w:spacing w:after="160" w:line="240" w:lineRule="exact"/>
    </w:pPr>
    <w:rPr>
      <w:rFonts w:ascii="Times New Roman" w:eastAsia="SimSun" w:hAnsi="Times New Roman" w:cs="Times New Roman"/>
      <w:b/>
      <w:sz w:val="28"/>
      <w:szCs w:val="24"/>
      <w:lang w:val="en-US" w:eastAsia="en-US"/>
    </w:rPr>
  </w:style>
  <w:style w:type="paragraph" w:styleId="14">
    <w:name w:val="toc 1"/>
    <w:basedOn w:val="a"/>
    <w:next w:val="a"/>
    <w:autoRedefine/>
    <w:rsid w:val="00187288"/>
    <w:pPr>
      <w:widowControl w:val="0"/>
      <w:spacing w:after="0" w:line="240" w:lineRule="auto"/>
      <w:jc w:val="both"/>
    </w:pPr>
    <w:rPr>
      <w:rFonts w:ascii="Times New Roman" w:eastAsia="Times New Roman" w:hAnsi="Times New Roman" w:cs="Times New Roman"/>
      <w:sz w:val="20"/>
      <w:szCs w:val="20"/>
    </w:rPr>
  </w:style>
  <w:style w:type="character" w:customStyle="1" w:styleId="text">
    <w:name w:val="text"/>
    <w:basedOn w:val="a0"/>
    <w:rsid w:val="00187288"/>
    <w:rPr>
      <w:rFonts w:cs="Times New Roman"/>
    </w:rPr>
  </w:style>
  <w:style w:type="paragraph" w:styleId="a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8"/>
    <w:rsid w:val="00187288"/>
    <w:pPr>
      <w:widowControl w:val="0"/>
      <w:spacing w:after="0" w:line="240" w:lineRule="auto"/>
      <w:jc w:val="both"/>
    </w:pPr>
    <w:rPr>
      <w:rFonts w:ascii="Times New Roman" w:eastAsia="Times New Roman" w:hAnsi="Times New Roman" w:cs="Times New Roman"/>
      <w:sz w:val="20"/>
      <w:szCs w:val="20"/>
    </w:rPr>
  </w:style>
  <w:style w:type="character" w:customStyle="1" w:styleId="af8">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link w:val="af7"/>
    <w:rsid w:val="00187288"/>
    <w:rPr>
      <w:rFonts w:ascii="Times New Roman" w:eastAsia="Times New Roman" w:hAnsi="Times New Roman" w:cs="Times New Roman"/>
      <w:sz w:val="20"/>
      <w:szCs w:val="20"/>
    </w:rPr>
  </w:style>
  <w:style w:type="character" w:customStyle="1" w:styleId="FontStyle18">
    <w:name w:val="Font Style18"/>
    <w:basedOn w:val="a0"/>
    <w:rsid w:val="00187288"/>
    <w:rPr>
      <w:rFonts w:ascii="Times New Roman" w:hAnsi="Times New Roman" w:cs="Times New Roman"/>
      <w:b/>
      <w:bCs/>
      <w:sz w:val="24"/>
      <w:szCs w:val="24"/>
    </w:rPr>
  </w:style>
  <w:style w:type="character" w:customStyle="1" w:styleId="FontStyle22">
    <w:name w:val="Font Style22"/>
    <w:basedOn w:val="a0"/>
    <w:rsid w:val="00187288"/>
    <w:rPr>
      <w:rFonts w:ascii="Times New Roman" w:hAnsi="Times New Roman" w:cs="Times New Roman"/>
      <w:sz w:val="24"/>
      <w:szCs w:val="24"/>
    </w:rPr>
  </w:style>
  <w:style w:type="paragraph" w:customStyle="1" w:styleId="consplusnormal0">
    <w:name w:val="consplusnormal"/>
    <w:basedOn w:val="a"/>
    <w:rsid w:val="001872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187288"/>
    <w:rPr>
      <w:rFonts w:cs="Times New Roman"/>
    </w:rPr>
  </w:style>
  <w:style w:type="character" w:customStyle="1" w:styleId="100">
    <w:name w:val="Знак Знак10"/>
    <w:basedOn w:val="a0"/>
    <w:rsid w:val="00187288"/>
    <w:rPr>
      <w:rFonts w:ascii="Times New Roman" w:hAnsi="Times New Roman" w:cs="Times New Roman"/>
      <w:b/>
      <w:bCs/>
      <w:sz w:val="26"/>
      <w:szCs w:val="26"/>
      <w:lang w:eastAsia="ru-RU"/>
    </w:rPr>
  </w:style>
  <w:style w:type="paragraph" w:styleId="af9">
    <w:name w:val="Document Map"/>
    <w:basedOn w:val="a"/>
    <w:link w:val="afa"/>
    <w:semiHidden/>
    <w:rsid w:val="00187288"/>
    <w:pPr>
      <w:widowControl w:val="0"/>
      <w:shd w:val="clear" w:color="auto" w:fill="000080"/>
      <w:spacing w:after="0" w:line="240" w:lineRule="auto"/>
      <w:jc w:val="both"/>
    </w:pPr>
    <w:rPr>
      <w:rFonts w:ascii="Tahoma" w:eastAsia="Times New Roman" w:hAnsi="Tahoma" w:cs="Tahoma"/>
      <w:sz w:val="20"/>
      <w:szCs w:val="20"/>
    </w:rPr>
  </w:style>
  <w:style w:type="character" w:customStyle="1" w:styleId="afa">
    <w:name w:val="Схема документа Знак"/>
    <w:basedOn w:val="a0"/>
    <w:link w:val="af9"/>
    <w:semiHidden/>
    <w:rsid w:val="00187288"/>
    <w:rPr>
      <w:rFonts w:ascii="Tahoma" w:eastAsia="Times New Roman" w:hAnsi="Tahoma" w:cs="Tahoma"/>
      <w:sz w:val="20"/>
      <w:szCs w:val="20"/>
      <w:shd w:val="clear" w:color="auto" w:fill="000080"/>
    </w:rPr>
  </w:style>
  <w:style w:type="character" w:styleId="afb">
    <w:name w:val="annotation reference"/>
    <w:basedOn w:val="a0"/>
    <w:semiHidden/>
    <w:rsid w:val="00187288"/>
    <w:rPr>
      <w:rFonts w:cs="Times New Roman"/>
      <w:sz w:val="16"/>
      <w:szCs w:val="16"/>
    </w:rPr>
  </w:style>
  <w:style w:type="paragraph" w:styleId="afc">
    <w:name w:val="annotation text"/>
    <w:basedOn w:val="a"/>
    <w:link w:val="afd"/>
    <w:semiHidden/>
    <w:rsid w:val="00187288"/>
    <w:pPr>
      <w:widowControl w:val="0"/>
      <w:spacing w:after="0" w:line="240" w:lineRule="auto"/>
      <w:jc w:val="both"/>
    </w:pPr>
    <w:rPr>
      <w:rFonts w:ascii="Times New Roman" w:eastAsia="Times New Roman" w:hAnsi="Times New Roman" w:cs="Times New Roman"/>
      <w:sz w:val="20"/>
      <w:szCs w:val="20"/>
    </w:rPr>
  </w:style>
  <w:style w:type="character" w:customStyle="1" w:styleId="afd">
    <w:name w:val="Текст примечания Знак"/>
    <w:basedOn w:val="a0"/>
    <w:link w:val="afc"/>
    <w:semiHidden/>
    <w:rsid w:val="00187288"/>
    <w:rPr>
      <w:rFonts w:ascii="Times New Roman" w:eastAsia="Times New Roman" w:hAnsi="Times New Roman" w:cs="Times New Roman"/>
      <w:sz w:val="20"/>
      <w:szCs w:val="20"/>
    </w:rPr>
  </w:style>
  <w:style w:type="paragraph" w:styleId="afe">
    <w:name w:val="annotation subject"/>
    <w:basedOn w:val="afc"/>
    <w:next w:val="afc"/>
    <w:link w:val="aff"/>
    <w:semiHidden/>
    <w:rsid w:val="00187288"/>
    <w:rPr>
      <w:b/>
      <w:bCs/>
    </w:rPr>
  </w:style>
  <w:style w:type="character" w:customStyle="1" w:styleId="aff">
    <w:name w:val="Тема примечания Знак"/>
    <w:basedOn w:val="afd"/>
    <w:link w:val="afe"/>
    <w:semiHidden/>
    <w:rsid w:val="00187288"/>
    <w:rPr>
      <w:rFonts w:ascii="Times New Roman" w:eastAsia="Times New Roman" w:hAnsi="Times New Roman" w:cs="Times New Roman"/>
      <w:b/>
      <w:bCs/>
      <w:sz w:val="20"/>
      <w:szCs w:val="20"/>
    </w:rPr>
  </w:style>
  <w:style w:type="character" w:styleId="aff0">
    <w:name w:val="footnote reference"/>
    <w:basedOn w:val="a0"/>
    <w:semiHidden/>
    <w:rsid w:val="00187288"/>
    <w:rPr>
      <w:rFonts w:cs="Times New Roman"/>
      <w:vertAlign w:val="superscript"/>
    </w:rPr>
  </w:style>
  <w:style w:type="character" w:customStyle="1" w:styleId="41">
    <w:name w:val="Знак Знак4"/>
    <w:basedOn w:val="a0"/>
    <w:rsid w:val="00187288"/>
    <w:rPr>
      <w:rFonts w:cs="Times New Roman"/>
      <w:sz w:val="24"/>
      <w:szCs w:val="24"/>
    </w:rPr>
  </w:style>
  <w:style w:type="paragraph" w:customStyle="1" w:styleId="aff1">
    <w:name w:val="Нормальный (таблица)"/>
    <w:basedOn w:val="a"/>
    <w:next w:val="a"/>
    <w:rsid w:val="0018728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15">
    <w:name w:val="Основной текст Знак Знак Знак Знак1"/>
    <w:aliases w:val="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Знак"/>
    <w:rsid w:val="00187288"/>
    <w:rPr>
      <w:sz w:val="24"/>
      <w:szCs w:val="24"/>
      <w:lang w:bidi="ar-SA"/>
    </w:rPr>
  </w:style>
  <w:style w:type="character" w:customStyle="1" w:styleId="220">
    <w:name w:val="Знак Знак22"/>
    <w:basedOn w:val="a0"/>
    <w:rsid w:val="00187288"/>
    <w:rPr>
      <w:rFonts w:ascii="Times New Roman" w:eastAsia="Times New Roman" w:hAnsi="Times New Roman" w:cs="Times New Roman"/>
      <w:b/>
      <w:bCs/>
      <w:caps/>
      <w:sz w:val="28"/>
      <w:szCs w:val="20"/>
      <w:lang w:eastAsia="ru-RU"/>
    </w:rPr>
  </w:style>
  <w:style w:type="character" w:customStyle="1" w:styleId="212">
    <w:name w:val="Знак Знак21"/>
    <w:basedOn w:val="a0"/>
    <w:rsid w:val="00187288"/>
    <w:rPr>
      <w:rFonts w:ascii="Times New Roman" w:eastAsia="Times New Roman" w:hAnsi="Times New Roman" w:cs="Times New Roman"/>
      <w:b/>
      <w:snapToGrid w:val="0"/>
      <w:sz w:val="28"/>
      <w:szCs w:val="20"/>
      <w:lang w:eastAsia="ru-RU"/>
    </w:rPr>
  </w:style>
  <w:style w:type="character" w:customStyle="1" w:styleId="200">
    <w:name w:val="Знак Знак20"/>
    <w:basedOn w:val="a0"/>
    <w:rsid w:val="00187288"/>
    <w:rPr>
      <w:rFonts w:ascii="Arial" w:eastAsia="Times New Roman" w:hAnsi="Arial" w:cs="Arial"/>
      <w:b/>
      <w:bCs/>
      <w:sz w:val="26"/>
      <w:szCs w:val="26"/>
      <w:lang w:eastAsia="ru-RU"/>
    </w:rPr>
  </w:style>
  <w:style w:type="character" w:customStyle="1" w:styleId="19">
    <w:name w:val="Знак Знак19"/>
    <w:basedOn w:val="a0"/>
    <w:rsid w:val="00187288"/>
    <w:rPr>
      <w:rFonts w:ascii="Times New Roman" w:eastAsia="Times New Roman" w:hAnsi="Times New Roman" w:cs="Times New Roman"/>
      <w:snapToGrid w:val="0"/>
      <w:sz w:val="24"/>
      <w:szCs w:val="20"/>
      <w:lang w:eastAsia="ru-RU"/>
    </w:rPr>
  </w:style>
  <w:style w:type="character" w:customStyle="1" w:styleId="18">
    <w:name w:val="Знак Знак18"/>
    <w:basedOn w:val="a0"/>
    <w:rsid w:val="00187288"/>
    <w:rPr>
      <w:rFonts w:ascii="Times New Roman" w:eastAsia="Times New Roman" w:hAnsi="Times New Roman" w:cs="Times New Roman"/>
      <w:snapToGrid w:val="0"/>
      <w:sz w:val="24"/>
      <w:szCs w:val="20"/>
      <w:lang w:eastAsia="ru-RU"/>
    </w:rPr>
  </w:style>
  <w:style w:type="character" w:customStyle="1" w:styleId="17">
    <w:name w:val="Знак Знак17"/>
    <w:basedOn w:val="a0"/>
    <w:rsid w:val="00187288"/>
    <w:rPr>
      <w:rFonts w:ascii="Times New Roman" w:eastAsia="Times New Roman" w:hAnsi="Times New Roman" w:cs="Times New Roman"/>
      <w:b/>
      <w:bCs/>
      <w:lang w:eastAsia="ru-RU"/>
    </w:rPr>
  </w:style>
  <w:style w:type="character" w:customStyle="1" w:styleId="16">
    <w:name w:val="Знак Знак16"/>
    <w:basedOn w:val="a0"/>
    <w:rsid w:val="00187288"/>
    <w:rPr>
      <w:rFonts w:ascii="Times New Roman" w:eastAsia="Times New Roman" w:hAnsi="Times New Roman" w:cs="Times New Roman"/>
      <w:sz w:val="24"/>
      <w:szCs w:val="24"/>
      <w:lang w:eastAsia="ru-RU"/>
    </w:rPr>
  </w:style>
  <w:style w:type="character" w:customStyle="1" w:styleId="150">
    <w:name w:val="Знак Знак15"/>
    <w:basedOn w:val="a0"/>
    <w:rsid w:val="00187288"/>
    <w:rPr>
      <w:rFonts w:ascii="Times New Roman" w:eastAsia="Times New Roman" w:hAnsi="Times New Roman" w:cs="Times New Roman"/>
      <w:b/>
      <w:snapToGrid w:val="0"/>
      <w:sz w:val="24"/>
      <w:szCs w:val="20"/>
      <w:lang w:eastAsia="ru-RU"/>
    </w:rPr>
  </w:style>
  <w:style w:type="character" w:customStyle="1" w:styleId="140">
    <w:name w:val="Знак Знак14"/>
    <w:basedOn w:val="a0"/>
    <w:rsid w:val="00187288"/>
    <w:rPr>
      <w:rFonts w:ascii="Arial" w:eastAsia="Times New Roman" w:hAnsi="Arial" w:cs="Arial"/>
      <w:lang w:eastAsia="ru-RU"/>
    </w:rPr>
  </w:style>
  <w:style w:type="numbering" w:customStyle="1" w:styleId="1a">
    <w:name w:val="Нет списка1"/>
    <w:next w:val="a2"/>
    <w:semiHidden/>
    <w:unhideWhenUsed/>
    <w:rsid w:val="00187288"/>
  </w:style>
  <w:style w:type="character" w:customStyle="1" w:styleId="130">
    <w:name w:val="Знак Знак13"/>
    <w:basedOn w:val="a0"/>
    <w:rsid w:val="00187288"/>
    <w:rPr>
      <w:rFonts w:ascii="Times New Roman" w:eastAsia="Times New Roman" w:hAnsi="Times New Roman" w:cs="Times New Roman"/>
      <w:sz w:val="24"/>
      <w:szCs w:val="24"/>
      <w:lang w:eastAsia="ru-RU"/>
    </w:rPr>
  </w:style>
  <w:style w:type="character" w:customStyle="1" w:styleId="120">
    <w:name w:val="Знак Знак12"/>
    <w:basedOn w:val="a0"/>
    <w:rsid w:val="00187288"/>
    <w:rPr>
      <w:rFonts w:ascii="Times New Roman" w:eastAsia="Times New Roman" w:hAnsi="Times New Roman" w:cs="Times New Roman"/>
      <w:sz w:val="24"/>
      <w:szCs w:val="24"/>
      <w:lang w:eastAsia="ru-RU"/>
    </w:rPr>
  </w:style>
  <w:style w:type="character" w:customStyle="1" w:styleId="111">
    <w:name w:val="Знак Знак11"/>
    <w:basedOn w:val="a0"/>
    <w:rsid w:val="00187288"/>
    <w:rPr>
      <w:rFonts w:ascii="Times New Roman" w:eastAsia="Times New Roman" w:hAnsi="Times New Roman" w:cs="Times New Roman"/>
      <w:sz w:val="24"/>
      <w:szCs w:val="24"/>
      <w:lang w:eastAsia="ru-RU"/>
    </w:rPr>
  </w:style>
  <w:style w:type="character" w:customStyle="1" w:styleId="91">
    <w:name w:val="Знак Знак9"/>
    <w:basedOn w:val="a0"/>
    <w:rsid w:val="00187288"/>
    <w:rPr>
      <w:rFonts w:ascii="Times New Roman" w:eastAsia="Times New Roman" w:hAnsi="Times New Roman" w:cs="Times New Roman"/>
      <w:sz w:val="24"/>
      <w:szCs w:val="24"/>
      <w:lang w:eastAsia="ru-RU"/>
    </w:rPr>
  </w:style>
  <w:style w:type="character" w:customStyle="1" w:styleId="81">
    <w:name w:val="Знак Знак8"/>
    <w:basedOn w:val="a0"/>
    <w:semiHidden/>
    <w:rsid w:val="00187288"/>
    <w:rPr>
      <w:rFonts w:ascii="Tahoma" w:eastAsia="Times New Roman" w:hAnsi="Tahoma" w:cs="Tahoma"/>
      <w:sz w:val="16"/>
      <w:szCs w:val="16"/>
      <w:lang w:eastAsia="ru-RU"/>
    </w:rPr>
  </w:style>
  <w:style w:type="paragraph" w:styleId="26">
    <w:name w:val="Quote"/>
    <w:basedOn w:val="a"/>
    <w:next w:val="a"/>
    <w:link w:val="27"/>
    <w:qFormat/>
    <w:rsid w:val="00187288"/>
    <w:pPr>
      <w:spacing w:after="0" w:line="240" w:lineRule="auto"/>
    </w:pPr>
    <w:rPr>
      <w:rFonts w:ascii="Times New Roman" w:eastAsia="Times New Roman" w:hAnsi="Times New Roman" w:cs="Times New Roman"/>
      <w:i/>
      <w:iCs/>
      <w:color w:val="000000"/>
      <w:sz w:val="24"/>
      <w:szCs w:val="24"/>
    </w:rPr>
  </w:style>
  <w:style w:type="character" w:customStyle="1" w:styleId="27">
    <w:name w:val="Цитата 2 Знак"/>
    <w:basedOn w:val="a0"/>
    <w:link w:val="26"/>
    <w:rsid w:val="00187288"/>
    <w:rPr>
      <w:rFonts w:ascii="Times New Roman" w:eastAsia="Times New Roman" w:hAnsi="Times New Roman" w:cs="Times New Roman"/>
      <w:i/>
      <w:iCs/>
      <w:color w:val="000000"/>
      <w:sz w:val="24"/>
      <w:szCs w:val="24"/>
    </w:rPr>
  </w:style>
  <w:style w:type="numbering" w:customStyle="1" w:styleId="112">
    <w:name w:val="Нет списка11"/>
    <w:next w:val="a2"/>
    <w:semiHidden/>
    <w:rsid w:val="00187288"/>
  </w:style>
  <w:style w:type="character" w:customStyle="1" w:styleId="71">
    <w:name w:val="Знак Знак7"/>
    <w:basedOn w:val="a0"/>
    <w:rsid w:val="00187288"/>
    <w:rPr>
      <w:rFonts w:ascii="Times New Roman" w:eastAsia="Times New Roman" w:hAnsi="Times New Roman" w:cs="Times New Roman"/>
      <w:b/>
      <w:caps/>
      <w:sz w:val="28"/>
      <w:szCs w:val="20"/>
      <w:lang w:eastAsia="ru-RU"/>
    </w:rPr>
  </w:style>
  <w:style w:type="character" w:customStyle="1" w:styleId="61">
    <w:name w:val="Знак Знак6"/>
    <w:basedOn w:val="a0"/>
    <w:rsid w:val="00187288"/>
    <w:rPr>
      <w:rFonts w:ascii="Times New Roman" w:eastAsia="Times New Roman" w:hAnsi="Times New Roman" w:cs="Times New Roman"/>
      <w:sz w:val="28"/>
      <w:szCs w:val="20"/>
      <w:lang w:eastAsia="ru-RU"/>
    </w:rPr>
  </w:style>
  <w:style w:type="character" w:customStyle="1" w:styleId="51">
    <w:name w:val="Знак Знак5"/>
    <w:basedOn w:val="a0"/>
    <w:rsid w:val="00187288"/>
    <w:rPr>
      <w:rFonts w:ascii="Times New Roman" w:eastAsia="Times New Roman" w:hAnsi="Times New Roman" w:cs="Times New Roman"/>
      <w:snapToGrid w:val="0"/>
      <w:sz w:val="24"/>
      <w:szCs w:val="20"/>
      <w:lang w:eastAsia="ru-RU"/>
    </w:rPr>
  </w:style>
  <w:style w:type="character" w:customStyle="1" w:styleId="410">
    <w:name w:val="Знак Знак41"/>
    <w:basedOn w:val="a0"/>
    <w:rsid w:val="00187288"/>
    <w:rPr>
      <w:rFonts w:ascii="Times New Roman" w:eastAsia="Times New Roman" w:hAnsi="Times New Roman" w:cs="Times New Roman"/>
      <w:snapToGrid w:val="0"/>
      <w:sz w:val="24"/>
      <w:szCs w:val="20"/>
      <w:lang w:eastAsia="ru-RU"/>
    </w:rPr>
  </w:style>
  <w:style w:type="character" w:customStyle="1" w:styleId="36">
    <w:name w:val="Знак Знак3"/>
    <w:basedOn w:val="a0"/>
    <w:rsid w:val="00187288"/>
    <w:rPr>
      <w:rFonts w:ascii="Times New Roman" w:eastAsia="Times New Roman" w:hAnsi="Times New Roman" w:cs="Times New Roman"/>
      <w:b/>
      <w:caps/>
      <w:snapToGrid w:val="0"/>
      <w:sz w:val="24"/>
      <w:szCs w:val="20"/>
      <w:lang w:eastAsia="ru-RU"/>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basedOn w:val="a0"/>
    <w:rsid w:val="00187288"/>
    <w:rPr>
      <w:rFonts w:ascii="Times New Roman" w:eastAsia="Times New Roman" w:hAnsi="Times New Roman" w:cs="Times New Roman"/>
      <w:snapToGrid w:val="0"/>
      <w:sz w:val="20"/>
      <w:szCs w:val="20"/>
      <w:lang w:eastAsia="ru-RU"/>
    </w:rPr>
  </w:style>
  <w:style w:type="numbering" w:customStyle="1" w:styleId="28">
    <w:name w:val="Нет списка2"/>
    <w:next w:val="a2"/>
    <w:semiHidden/>
    <w:rsid w:val="00187288"/>
  </w:style>
  <w:style w:type="character" w:customStyle="1" w:styleId="29">
    <w:name w:val="Знак Знак2"/>
    <w:basedOn w:val="a0"/>
    <w:semiHidden/>
    <w:rsid w:val="00187288"/>
    <w:rPr>
      <w:rFonts w:ascii="Tahoma" w:eastAsia="Times New Roman" w:hAnsi="Tahoma" w:cs="Tahoma"/>
      <w:sz w:val="20"/>
      <w:szCs w:val="20"/>
      <w:shd w:val="clear" w:color="auto" w:fill="000080"/>
      <w:lang w:eastAsia="ru-RU"/>
    </w:rPr>
  </w:style>
  <w:style w:type="character" w:customStyle="1" w:styleId="1b">
    <w:name w:val="Знак Знак1"/>
    <w:basedOn w:val="a0"/>
    <w:semiHidden/>
    <w:rsid w:val="00187288"/>
    <w:rPr>
      <w:rFonts w:ascii="Times New Roman" w:eastAsia="Times New Roman" w:hAnsi="Times New Roman" w:cs="Times New Roman"/>
      <w:sz w:val="20"/>
      <w:szCs w:val="20"/>
      <w:lang w:eastAsia="ru-RU"/>
    </w:rPr>
  </w:style>
  <w:style w:type="character" w:customStyle="1" w:styleId="aff2">
    <w:name w:val="Знак Знак"/>
    <w:basedOn w:val="1b"/>
    <w:semiHidden/>
    <w:rsid w:val="00187288"/>
    <w:rPr>
      <w:rFonts w:ascii="Times New Roman" w:eastAsia="Times New Roman" w:hAnsi="Times New Roman" w:cs="Times New Roman"/>
      <w:b/>
      <w:bCs/>
      <w:sz w:val="20"/>
      <w:szCs w:val="20"/>
      <w:lang w:eastAsia="ru-RU"/>
    </w:rPr>
  </w:style>
  <w:style w:type="character" w:customStyle="1" w:styleId="101">
    <w:name w:val="Знак Знак101"/>
    <w:basedOn w:val="a0"/>
    <w:rsid w:val="00187288"/>
    <w:rPr>
      <w:rFonts w:ascii="Times New Roman" w:eastAsia="Times New Roman" w:hAnsi="Times New Roman" w:cs="Times New Roman"/>
      <w:b/>
      <w:bCs/>
      <w:sz w:val="28"/>
      <w:szCs w:val="26"/>
      <w:lang w:eastAsia="ru-RU"/>
    </w:rPr>
  </w:style>
  <w:style w:type="character" w:styleId="aff3">
    <w:name w:val="FollowedHyperlink"/>
    <w:basedOn w:val="a0"/>
    <w:uiPriority w:val="99"/>
    <w:rsid w:val="00187288"/>
    <w:rPr>
      <w:color w:val="800080"/>
      <w:u w:val="single"/>
    </w:rPr>
  </w:style>
  <w:style w:type="paragraph" w:styleId="aff4">
    <w:name w:val="No Spacing"/>
    <w:uiPriority w:val="1"/>
    <w:qFormat/>
    <w:rsid w:val="00187288"/>
    <w:pPr>
      <w:spacing w:after="0" w:line="240" w:lineRule="auto"/>
    </w:pPr>
    <w:rPr>
      <w:rFonts w:ascii="Times New Roman" w:eastAsia="Times New Roman" w:hAnsi="Times New Roman" w:cs="Times New Roman"/>
      <w:sz w:val="24"/>
      <w:szCs w:val="24"/>
    </w:rPr>
  </w:style>
  <w:style w:type="paragraph" w:customStyle="1" w:styleId="Standard">
    <w:name w:val="Standard"/>
    <w:rsid w:val="005612EF"/>
    <w:pPr>
      <w:suppressAutoHyphens/>
      <w:autoSpaceDN w:val="0"/>
      <w:textAlignment w:val="baseline"/>
    </w:pPr>
    <w:rPr>
      <w:rFonts w:ascii="Calibri" w:eastAsia="Lucida Sans Unicode" w:hAnsi="Calibri" w:cs="F"/>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5587">
      <w:bodyDiv w:val="1"/>
      <w:marLeft w:val="0"/>
      <w:marRight w:val="0"/>
      <w:marTop w:val="0"/>
      <w:marBottom w:val="0"/>
      <w:divBdr>
        <w:top w:val="none" w:sz="0" w:space="0" w:color="auto"/>
        <w:left w:val="none" w:sz="0" w:space="0" w:color="auto"/>
        <w:bottom w:val="none" w:sz="0" w:space="0" w:color="auto"/>
        <w:right w:val="none" w:sz="0" w:space="0" w:color="auto"/>
      </w:divBdr>
    </w:div>
    <w:div w:id="1615208452">
      <w:bodyDiv w:val="1"/>
      <w:marLeft w:val="0"/>
      <w:marRight w:val="0"/>
      <w:marTop w:val="0"/>
      <w:marBottom w:val="0"/>
      <w:divBdr>
        <w:top w:val="none" w:sz="0" w:space="0" w:color="auto"/>
        <w:left w:val="none" w:sz="0" w:space="0" w:color="auto"/>
        <w:bottom w:val="none" w:sz="0" w:space="0" w:color="auto"/>
        <w:right w:val="none" w:sz="0" w:space="0" w:color="auto"/>
      </w:divBdr>
    </w:div>
    <w:div w:id="1877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08383-A046-4566-A17C-B69AFEF1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82</Pages>
  <Words>17740</Words>
  <Characters>101118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Селина Т.В.</cp:lastModifiedBy>
  <cp:revision>40</cp:revision>
  <cp:lastPrinted>2013-12-10T06:55:00Z</cp:lastPrinted>
  <dcterms:created xsi:type="dcterms:W3CDTF">2013-09-05T07:20:00Z</dcterms:created>
  <dcterms:modified xsi:type="dcterms:W3CDTF">2013-12-10T07:08:00Z</dcterms:modified>
</cp:coreProperties>
</file>