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3FF" w:rsidRPr="00F81B06" w:rsidRDefault="00CC63FF" w:rsidP="00CC63FF">
      <w:pPr>
        <w:jc w:val="center"/>
        <w:rPr>
          <w:b/>
        </w:rPr>
      </w:pPr>
      <w:r w:rsidRPr="00F81B06">
        <w:rPr>
          <w:b/>
        </w:rPr>
        <w:t>АДМИНИСТРАЦИЯ ДИЧНЯНСКОГО СЕЛЬСОВЕТА</w:t>
      </w:r>
    </w:p>
    <w:p w:rsidR="00CC63FF" w:rsidRPr="00F81B06" w:rsidRDefault="00CC63FF" w:rsidP="00CC63FF">
      <w:pPr>
        <w:jc w:val="center"/>
      </w:pPr>
      <w:r w:rsidRPr="00F81B06">
        <w:rPr>
          <w:b/>
        </w:rPr>
        <w:t>КУРЧАТОВСКОГО РАЙОНА КУРСКОЙ ОБЛАСТИ</w:t>
      </w:r>
    </w:p>
    <w:p w:rsidR="00CC63FF" w:rsidRPr="00F81B06" w:rsidRDefault="00CC63FF" w:rsidP="00CC63FF">
      <w:pPr>
        <w:jc w:val="center"/>
      </w:pPr>
    </w:p>
    <w:p w:rsidR="00CC63FF" w:rsidRPr="00F81B06" w:rsidRDefault="00CC63FF" w:rsidP="00CC63FF">
      <w:pPr>
        <w:pStyle w:val="a3"/>
        <w:ind w:hanging="142"/>
        <w:rPr>
          <w:sz w:val="24"/>
          <w:szCs w:val="24"/>
        </w:rPr>
      </w:pPr>
      <w:r w:rsidRPr="00F81B06">
        <w:rPr>
          <w:sz w:val="24"/>
          <w:szCs w:val="24"/>
        </w:rPr>
        <w:t>РАСПОРЯЖЕНИЕ</w:t>
      </w:r>
    </w:p>
    <w:p w:rsidR="00CC63FF" w:rsidRPr="00F81B06" w:rsidRDefault="00CC63FF" w:rsidP="00CC63FF">
      <w:pPr>
        <w:pStyle w:val="a3"/>
        <w:ind w:hanging="142"/>
        <w:rPr>
          <w:sz w:val="24"/>
          <w:szCs w:val="24"/>
        </w:rPr>
      </w:pPr>
    </w:p>
    <w:p w:rsidR="00CC63FF" w:rsidRPr="00F81B06" w:rsidRDefault="00E759A7" w:rsidP="00CC63FF">
      <w:pPr>
        <w:ind w:left="4956" w:hanging="4956"/>
        <w:rPr>
          <w:bCs/>
          <w:u w:val="single"/>
        </w:rPr>
      </w:pPr>
      <w:r>
        <w:rPr>
          <w:bCs/>
        </w:rPr>
        <w:t>о</w:t>
      </w:r>
      <w:r w:rsidR="00CC63FF" w:rsidRPr="00F81B06">
        <w:rPr>
          <w:bCs/>
        </w:rPr>
        <w:t>т</w:t>
      </w:r>
      <w:r>
        <w:rPr>
          <w:bCs/>
        </w:rPr>
        <w:t>10</w:t>
      </w:r>
      <w:r w:rsidR="00CC63FF" w:rsidRPr="00F81B06">
        <w:rPr>
          <w:bCs/>
          <w:u w:val="single"/>
        </w:rPr>
        <w:t>.11.201</w:t>
      </w:r>
      <w:r w:rsidR="002C4B9A">
        <w:rPr>
          <w:bCs/>
          <w:u w:val="single"/>
        </w:rPr>
        <w:t>4</w:t>
      </w:r>
      <w:bookmarkStart w:id="0" w:name="_GoBack"/>
      <w:bookmarkEnd w:id="0"/>
      <w:r w:rsidR="00CC63FF" w:rsidRPr="00F81B06">
        <w:rPr>
          <w:bCs/>
          <w:u w:val="single"/>
        </w:rPr>
        <w:t>г.</w:t>
      </w:r>
      <w:r w:rsidR="00CC63FF" w:rsidRPr="00F81B06">
        <w:rPr>
          <w:bCs/>
        </w:rPr>
        <w:t xml:space="preserve"> № </w:t>
      </w:r>
      <w:r>
        <w:rPr>
          <w:bCs/>
        </w:rPr>
        <w:t>125</w:t>
      </w:r>
      <w:r w:rsidR="00CC63FF" w:rsidRPr="00F81B06">
        <w:rPr>
          <w:bCs/>
          <w:u w:val="single"/>
        </w:rPr>
        <w:t>-р</w:t>
      </w:r>
    </w:p>
    <w:p w:rsidR="00CC63FF" w:rsidRPr="00F81B06" w:rsidRDefault="00CC63FF" w:rsidP="00CC63FF"/>
    <w:p w:rsidR="00CC63FF" w:rsidRPr="00F81B06" w:rsidRDefault="00CC63FF" w:rsidP="00CC63FF">
      <w:pPr>
        <w:pStyle w:val="1"/>
        <w:rPr>
          <w:sz w:val="24"/>
          <w:szCs w:val="24"/>
        </w:rPr>
      </w:pPr>
      <w:r w:rsidRPr="00F81B06">
        <w:rPr>
          <w:sz w:val="24"/>
          <w:szCs w:val="24"/>
        </w:rPr>
        <w:t>О мерах по обеспечению безопасности населения</w:t>
      </w:r>
    </w:p>
    <w:p w:rsidR="00CC63FF" w:rsidRPr="00F81B06" w:rsidRDefault="00CC63FF" w:rsidP="00CC63FF">
      <w:pPr>
        <w:pStyle w:val="1"/>
        <w:rPr>
          <w:sz w:val="24"/>
          <w:szCs w:val="24"/>
        </w:rPr>
      </w:pPr>
      <w:r w:rsidRPr="00F81B06">
        <w:rPr>
          <w:sz w:val="24"/>
          <w:szCs w:val="24"/>
        </w:rPr>
        <w:t xml:space="preserve">на водных объектах  </w:t>
      </w:r>
      <w:proofErr w:type="spellStart"/>
      <w:r w:rsidRPr="00F81B06">
        <w:rPr>
          <w:sz w:val="24"/>
          <w:szCs w:val="24"/>
        </w:rPr>
        <w:t>Дичнянского</w:t>
      </w:r>
      <w:proofErr w:type="spellEnd"/>
      <w:r w:rsidRPr="00F81B06">
        <w:rPr>
          <w:sz w:val="24"/>
          <w:szCs w:val="24"/>
        </w:rPr>
        <w:t xml:space="preserve"> сельсовета </w:t>
      </w:r>
    </w:p>
    <w:p w:rsidR="00A6184B" w:rsidRPr="00F81B06" w:rsidRDefault="00CC63FF" w:rsidP="00CC63FF">
      <w:pPr>
        <w:pStyle w:val="1"/>
        <w:rPr>
          <w:sz w:val="24"/>
          <w:szCs w:val="24"/>
        </w:rPr>
      </w:pPr>
      <w:r w:rsidRPr="00F81B06">
        <w:rPr>
          <w:sz w:val="24"/>
          <w:szCs w:val="24"/>
        </w:rPr>
        <w:t>Курчатовского района</w:t>
      </w:r>
      <w:r w:rsidR="00A6184B" w:rsidRPr="00F81B06">
        <w:rPr>
          <w:sz w:val="24"/>
          <w:szCs w:val="24"/>
        </w:rPr>
        <w:t xml:space="preserve"> </w:t>
      </w:r>
      <w:r w:rsidRPr="00F81B06">
        <w:rPr>
          <w:sz w:val="24"/>
          <w:szCs w:val="24"/>
        </w:rPr>
        <w:t xml:space="preserve">Курской области </w:t>
      </w:r>
    </w:p>
    <w:p w:rsidR="00CC63FF" w:rsidRPr="00F81B06" w:rsidRDefault="00CC63FF" w:rsidP="00CC63FF">
      <w:pPr>
        <w:pStyle w:val="1"/>
        <w:rPr>
          <w:sz w:val="24"/>
          <w:szCs w:val="24"/>
        </w:rPr>
      </w:pPr>
      <w:r w:rsidRPr="00F81B06">
        <w:rPr>
          <w:sz w:val="24"/>
          <w:szCs w:val="24"/>
        </w:rPr>
        <w:t>в осенне-зимний период 201</w:t>
      </w:r>
      <w:r w:rsidR="00E759A7">
        <w:rPr>
          <w:sz w:val="24"/>
          <w:szCs w:val="24"/>
        </w:rPr>
        <w:t>4</w:t>
      </w:r>
      <w:r w:rsidRPr="00F81B06">
        <w:rPr>
          <w:sz w:val="24"/>
          <w:szCs w:val="24"/>
        </w:rPr>
        <w:t>-201</w:t>
      </w:r>
      <w:r w:rsidR="00E759A7">
        <w:rPr>
          <w:sz w:val="24"/>
          <w:szCs w:val="24"/>
        </w:rPr>
        <w:t>5</w:t>
      </w:r>
      <w:r w:rsidRPr="00F81B06">
        <w:rPr>
          <w:sz w:val="24"/>
          <w:szCs w:val="24"/>
        </w:rPr>
        <w:t>гг.</w:t>
      </w:r>
    </w:p>
    <w:p w:rsidR="00CC63FF" w:rsidRDefault="00CC63FF" w:rsidP="00CC63FF">
      <w:pPr>
        <w:rPr>
          <w:sz w:val="26"/>
          <w:szCs w:val="26"/>
        </w:rPr>
      </w:pPr>
    </w:p>
    <w:p w:rsidR="00CC63FF" w:rsidRPr="00F81B06" w:rsidRDefault="00CC63FF" w:rsidP="00F81B06">
      <w:pPr>
        <w:pStyle w:val="1"/>
        <w:rPr>
          <w:sz w:val="24"/>
          <w:szCs w:val="24"/>
        </w:rPr>
      </w:pPr>
      <w:r w:rsidRPr="00F81B06">
        <w:rPr>
          <w:sz w:val="24"/>
          <w:szCs w:val="24"/>
        </w:rPr>
        <w:tab/>
      </w:r>
      <w:proofErr w:type="gramStart"/>
      <w:r w:rsidRPr="00F81B06">
        <w:rPr>
          <w:sz w:val="24"/>
          <w:szCs w:val="24"/>
        </w:rPr>
        <w:t>В целях обеспечения безопасности населения на водных объектах Курчатовского района Курской области в осенне-зимний период 201</w:t>
      </w:r>
      <w:r w:rsidR="00E759A7">
        <w:rPr>
          <w:sz w:val="24"/>
          <w:szCs w:val="24"/>
        </w:rPr>
        <w:t>4</w:t>
      </w:r>
      <w:r w:rsidRPr="00F81B06">
        <w:rPr>
          <w:sz w:val="24"/>
          <w:szCs w:val="24"/>
        </w:rPr>
        <w:t>-201</w:t>
      </w:r>
      <w:r w:rsidR="00E759A7">
        <w:rPr>
          <w:sz w:val="24"/>
          <w:szCs w:val="24"/>
        </w:rPr>
        <w:t>5</w:t>
      </w:r>
      <w:r w:rsidRPr="00F81B06">
        <w:rPr>
          <w:sz w:val="24"/>
          <w:szCs w:val="24"/>
        </w:rPr>
        <w:t xml:space="preserve">гг., в связи с предстоящим  началом ледостава и подледного лова, а также во исполнение Распоряжения Администрации Курской области от </w:t>
      </w:r>
      <w:r w:rsidR="00132140">
        <w:rPr>
          <w:sz w:val="24"/>
          <w:szCs w:val="24"/>
        </w:rPr>
        <w:t>2</w:t>
      </w:r>
      <w:r w:rsidRPr="00F81B06">
        <w:rPr>
          <w:sz w:val="24"/>
          <w:szCs w:val="24"/>
        </w:rPr>
        <w:t>2.09.201</w:t>
      </w:r>
      <w:r w:rsidR="00E759A7">
        <w:rPr>
          <w:sz w:val="24"/>
          <w:szCs w:val="24"/>
        </w:rPr>
        <w:t>4</w:t>
      </w:r>
      <w:r w:rsidRPr="00F81B06">
        <w:rPr>
          <w:sz w:val="24"/>
          <w:szCs w:val="24"/>
        </w:rPr>
        <w:t>г. № 7</w:t>
      </w:r>
      <w:r w:rsidR="00132140">
        <w:rPr>
          <w:sz w:val="24"/>
          <w:szCs w:val="24"/>
        </w:rPr>
        <w:t>59-ра</w:t>
      </w:r>
      <w:r w:rsidRPr="00F81B06">
        <w:rPr>
          <w:sz w:val="24"/>
          <w:szCs w:val="24"/>
        </w:rPr>
        <w:t xml:space="preserve"> «О мерах по обеспечению безопасности населения на водных объектах Курской области в осенне-зимний период 201</w:t>
      </w:r>
      <w:r w:rsidR="00132140">
        <w:rPr>
          <w:sz w:val="24"/>
          <w:szCs w:val="24"/>
        </w:rPr>
        <w:t>4</w:t>
      </w:r>
      <w:r w:rsidRPr="00F81B06">
        <w:rPr>
          <w:sz w:val="24"/>
          <w:szCs w:val="24"/>
        </w:rPr>
        <w:t>-201</w:t>
      </w:r>
      <w:r w:rsidR="00132140">
        <w:rPr>
          <w:sz w:val="24"/>
          <w:szCs w:val="24"/>
        </w:rPr>
        <w:t>5</w:t>
      </w:r>
      <w:r w:rsidRPr="00F81B06">
        <w:rPr>
          <w:sz w:val="24"/>
          <w:szCs w:val="24"/>
        </w:rPr>
        <w:t xml:space="preserve">гг.», Распоряжения Администрации Курчатовского района Курской области от </w:t>
      </w:r>
      <w:r w:rsidR="00132140">
        <w:rPr>
          <w:sz w:val="24"/>
          <w:szCs w:val="24"/>
        </w:rPr>
        <w:t>3</w:t>
      </w:r>
      <w:r w:rsidRPr="00F81B06">
        <w:rPr>
          <w:sz w:val="24"/>
          <w:szCs w:val="24"/>
        </w:rPr>
        <w:t>1.1</w:t>
      </w:r>
      <w:r w:rsidR="00132140">
        <w:rPr>
          <w:sz w:val="24"/>
          <w:szCs w:val="24"/>
        </w:rPr>
        <w:t>0</w:t>
      </w:r>
      <w:r w:rsidRPr="00F81B06">
        <w:rPr>
          <w:sz w:val="24"/>
          <w:szCs w:val="24"/>
        </w:rPr>
        <w:t>.201</w:t>
      </w:r>
      <w:r w:rsidR="00132140">
        <w:rPr>
          <w:sz w:val="24"/>
          <w:szCs w:val="24"/>
        </w:rPr>
        <w:t>4</w:t>
      </w:r>
      <w:proofErr w:type="gramEnd"/>
      <w:r w:rsidRPr="00F81B06">
        <w:rPr>
          <w:sz w:val="24"/>
          <w:szCs w:val="24"/>
        </w:rPr>
        <w:t xml:space="preserve"> года № </w:t>
      </w:r>
      <w:r w:rsidR="00132140">
        <w:rPr>
          <w:sz w:val="24"/>
          <w:szCs w:val="24"/>
        </w:rPr>
        <w:t>374</w:t>
      </w:r>
      <w:r w:rsidRPr="00F81B06">
        <w:rPr>
          <w:sz w:val="24"/>
          <w:szCs w:val="24"/>
        </w:rPr>
        <w:t>-р «О мерах по обеспечению безопасности населения на водных объектах  Курчатовского района</w:t>
      </w:r>
      <w:r w:rsidR="00F81B06">
        <w:rPr>
          <w:sz w:val="24"/>
          <w:szCs w:val="24"/>
        </w:rPr>
        <w:t xml:space="preserve"> </w:t>
      </w:r>
      <w:r w:rsidRPr="00F81B06">
        <w:rPr>
          <w:sz w:val="24"/>
          <w:szCs w:val="24"/>
        </w:rPr>
        <w:t>Курской области в осенне-зимний период 201</w:t>
      </w:r>
      <w:r w:rsidR="00132140">
        <w:rPr>
          <w:sz w:val="24"/>
          <w:szCs w:val="24"/>
        </w:rPr>
        <w:t>4</w:t>
      </w:r>
      <w:r w:rsidRPr="00F81B06">
        <w:rPr>
          <w:sz w:val="24"/>
          <w:szCs w:val="24"/>
        </w:rPr>
        <w:t>-201</w:t>
      </w:r>
      <w:r w:rsidR="00132140">
        <w:rPr>
          <w:sz w:val="24"/>
          <w:szCs w:val="24"/>
        </w:rPr>
        <w:t>5</w:t>
      </w:r>
      <w:r w:rsidRPr="00F81B06">
        <w:rPr>
          <w:sz w:val="24"/>
          <w:szCs w:val="24"/>
        </w:rPr>
        <w:t>гг.,</w:t>
      </w:r>
      <w:r w:rsidRPr="00F81B06">
        <w:rPr>
          <w:color w:val="1E495C"/>
          <w:sz w:val="24"/>
          <w:szCs w:val="24"/>
        </w:rPr>
        <w:t> </w:t>
      </w:r>
    </w:p>
    <w:p w:rsidR="00CC63FF" w:rsidRPr="00F81B06" w:rsidRDefault="00CC63FF" w:rsidP="00F81B06">
      <w:pPr>
        <w:shd w:val="clear" w:color="auto" w:fill="FFFFFF"/>
        <w:spacing w:before="100" w:beforeAutospacing="1" w:after="100" w:afterAutospacing="1"/>
        <w:jc w:val="both"/>
        <w:rPr>
          <w:color w:val="000000" w:themeColor="text1"/>
        </w:rPr>
      </w:pPr>
      <w:r w:rsidRPr="00F81B06">
        <w:rPr>
          <w:color w:val="000000" w:themeColor="text1"/>
        </w:rPr>
        <w:t>1. Утвердить план мероприятий по обеспечению безопасности людей на водных объект</w:t>
      </w:r>
      <w:r w:rsidR="00445968" w:rsidRPr="00F81B06">
        <w:rPr>
          <w:color w:val="000000" w:themeColor="text1"/>
        </w:rPr>
        <w:t xml:space="preserve">ах в </w:t>
      </w:r>
      <w:proofErr w:type="spellStart"/>
      <w:proofErr w:type="gramStart"/>
      <w:r w:rsidR="00445968" w:rsidRPr="00F81B06">
        <w:rPr>
          <w:color w:val="000000" w:themeColor="text1"/>
        </w:rPr>
        <w:t>осенне</w:t>
      </w:r>
      <w:proofErr w:type="spellEnd"/>
      <w:r w:rsidR="00445968" w:rsidRPr="00F81B06">
        <w:rPr>
          <w:color w:val="000000" w:themeColor="text1"/>
        </w:rPr>
        <w:t xml:space="preserve"> – зимний</w:t>
      </w:r>
      <w:proofErr w:type="gramEnd"/>
      <w:r w:rsidR="00445968" w:rsidRPr="00F81B06">
        <w:rPr>
          <w:color w:val="000000" w:themeColor="text1"/>
        </w:rPr>
        <w:t xml:space="preserve"> период 201</w:t>
      </w:r>
      <w:r w:rsidR="00132140">
        <w:rPr>
          <w:color w:val="000000" w:themeColor="text1"/>
        </w:rPr>
        <w:t>4</w:t>
      </w:r>
      <w:r w:rsidR="00445968" w:rsidRPr="00F81B06">
        <w:rPr>
          <w:color w:val="000000" w:themeColor="text1"/>
        </w:rPr>
        <w:t xml:space="preserve"> – 201</w:t>
      </w:r>
      <w:r w:rsidR="00132140">
        <w:rPr>
          <w:color w:val="000000" w:themeColor="text1"/>
        </w:rPr>
        <w:t>5</w:t>
      </w:r>
      <w:r w:rsidRPr="00F81B06">
        <w:rPr>
          <w:color w:val="000000" w:themeColor="text1"/>
        </w:rPr>
        <w:t xml:space="preserve"> гг. на территории </w:t>
      </w:r>
      <w:proofErr w:type="spellStart"/>
      <w:r w:rsidR="00445968" w:rsidRPr="00F81B06">
        <w:rPr>
          <w:color w:val="000000" w:themeColor="text1"/>
        </w:rPr>
        <w:t>Дичнянского</w:t>
      </w:r>
      <w:proofErr w:type="spellEnd"/>
      <w:r w:rsidRPr="00F81B06">
        <w:rPr>
          <w:color w:val="000000" w:themeColor="text1"/>
        </w:rPr>
        <w:t xml:space="preserve"> сельс</w:t>
      </w:r>
      <w:r w:rsidR="00445968" w:rsidRPr="00F81B06">
        <w:rPr>
          <w:color w:val="000000" w:themeColor="text1"/>
        </w:rPr>
        <w:t xml:space="preserve">овета </w:t>
      </w:r>
      <w:r w:rsidRPr="00F81B06">
        <w:rPr>
          <w:color w:val="000000" w:themeColor="text1"/>
        </w:rPr>
        <w:t>(приложение № 1).</w:t>
      </w:r>
    </w:p>
    <w:p w:rsidR="00CC63FF" w:rsidRPr="00F81B06" w:rsidRDefault="00CC63FF" w:rsidP="00F81B06">
      <w:pPr>
        <w:shd w:val="clear" w:color="auto" w:fill="FFFFFF"/>
        <w:spacing w:before="100" w:beforeAutospacing="1" w:after="100" w:afterAutospacing="1"/>
        <w:jc w:val="both"/>
        <w:rPr>
          <w:color w:val="000000" w:themeColor="text1"/>
        </w:rPr>
      </w:pPr>
      <w:r w:rsidRPr="00F81B06">
        <w:rPr>
          <w:color w:val="000000" w:themeColor="text1"/>
        </w:rPr>
        <w:t xml:space="preserve">2. Информировать население о правилах поведения на водных объектах в </w:t>
      </w:r>
      <w:proofErr w:type="spellStart"/>
      <w:proofErr w:type="gramStart"/>
      <w:r w:rsidRPr="00F81B06">
        <w:rPr>
          <w:color w:val="000000" w:themeColor="text1"/>
        </w:rPr>
        <w:t>осенне</w:t>
      </w:r>
      <w:proofErr w:type="spellEnd"/>
      <w:r w:rsidRPr="00F81B06">
        <w:rPr>
          <w:color w:val="000000" w:themeColor="text1"/>
        </w:rPr>
        <w:t xml:space="preserve"> – зимний</w:t>
      </w:r>
      <w:proofErr w:type="gramEnd"/>
      <w:r w:rsidRPr="00F81B06">
        <w:rPr>
          <w:color w:val="000000" w:themeColor="text1"/>
        </w:rPr>
        <w:t xml:space="preserve"> период (приложение № 2).</w:t>
      </w:r>
    </w:p>
    <w:p w:rsidR="00CC63FF" w:rsidRPr="00F81B06" w:rsidRDefault="00A6184B" w:rsidP="00F81B06">
      <w:pPr>
        <w:shd w:val="clear" w:color="auto" w:fill="FFFFFF"/>
        <w:spacing w:before="100" w:beforeAutospacing="1" w:after="100" w:afterAutospacing="1"/>
        <w:jc w:val="both"/>
        <w:rPr>
          <w:color w:val="000000" w:themeColor="text1"/>
        </w:rPr>
      </w:pPr>
      <w:r w:rsidRPr="00F81B06">
        <w:rPr>
          <w:color w:val="000000" w:themeColor="text1"/>
        </w:rPr>
        <w:t>3</w:t>
      </w:r>
      <w:r w:rsidR="00CC63FF" w:rsidRPr="00F81B06">
        <w:rPr>
          <w:color w:val="000000" w:themeColor="text1"/>
        </w:rPr>
        <w:t xml:space="preserve">. Специалистам администрации при проведении </w:t>
      </w:r>
      <w:r w:rsidR="00D93F9B">
        <w:rPr>
          <w:color w:val="000000" w:themeColor="text1"/>
        </w:rPr>
        <w:t>собраний граждан</w:t>
      </w:r>
      <w:r w:rsidR="00CC63FF" w:rsidRPr="00F81B06">
        <w:rPr>
          <w:color w:val="000000" w:themeColor="text1"/>
        </w:rPr>
        <w:t xml:space="preserve"> </w:t>
      </w:r>
      <w:r w:rsidR="00D93F9B">
        <w:rPr>
          <w:color w:val="000000" w:themeColor="text1"/>
        </w:rPr>
        <w:t xml:space="preserve"> </w:t>
      </w:r>
      <w:r w:rsidR="00CC63FF" w:rsidRPr="00F81B06">
        <w:rPr>
          <w:color w:val="000000" w:themeColor="text1"/>
        </w:rPr>
        <w:t xml:space="preserve"> обратить внимание на безопасное поведение на водоёмах. </w:t>
      </w:r>
      <w:proofErr w:type="gramStart"/>
      <w:r w:rsidR="00445968" w:rsidRPr="00F81B06">
        <w:rPr>
          <w:color w:val="000000" w:themeColor="text1"/>
        </w:rPr>
        <w:t>Разместить</w:t>
      </w:r>
      <w:r w:rsidR="00CC63FF" w:rsidRPr="00F81B06">
        <w:rPr>
          <w:color w:val="000000" w:themeColor="text1"/>
        </w:rPr>
        <w:t xml:space="preserve"> правила</w:t>
      </w:r>
      <w:proofErr w:type="gramEnd"/>
      <w:r w:rsidR="00CC63FF" w:rsidRPr="00F81B06">
        <w:rPr>
          <w:color w:val="000000" w:themeColor="text1"/>
        </w:rPr>
        <w:t xml:space="preserve"> поведения в </w:t>
      </w:r>
      <w:r w:rsidR="00445968" w:rsidRPr="00F81B06">
        <w:rPr>
          <w:color w:val="000000" w:themeColor="text1"/>
        </w:rPr>
        <w:t xml:space="preserve"> здании Администрации </w:t>
      </w:r>
      <w:proofErr w:type="spellStart"/>
      <w:r w:rsidR="00445968" w:rsidRPr="00F81B06">
        <w:rPr>
          <w:color w:val="000000" w:themeColor="text1"/>
        </w:rPr>
        <w:t>Дичнянского</w:t>
      </w:r>
      <w:proofErr w:type="spellEnd"/>
      <w:r w:rsidR="00445968" w:rsidRPr="00F81B06">
        <w:rPr>
          <w:color w:val="000000" w:themeColor="text1"/>
        </w:rPr>
        <w:t xml:space="preserve"> сельсовета</w:t>
      </w:r>
      <w:r w:rsidR="00CC63FF" w:rsidRPr="00F81B06">
        <w:rPr>
          <w:color w:val="000000" w:themeColor="text1"/>
        </w:rPr>
        <w:t>.</w:t>
      </w:r>
    </w:p>
    <w:p w:rsidR="00CC63FF" w:rsidRPr="00F81B06" w:rsidRDefault="00A6184B" w:rsidP="00F81B06">
      <w:pPr>
        <w:shd w:val="clear" w:color="auto" w:fill="FFFFFF"/>
        <w:spacing w:before="100" w:beforeAutospacing="1" w:after="100" w:afterAutospacing="1"/>
        <w:jc w:val="both"/>
        <w:rPr>
          <w:color w:val="000000" w:themeColor="text1"/>
        </w:rPr>
      </w:pPr>
      <w:r w:rsidRPr="00F81B06">
        <w:rPr>
          <w:color w:val="000000" w:themeColor="text1"/>
        </w:rPr>
        <w:t>4</w:t>
      </w:r>
      <w:r w:rsidR="00910075" w:rsidRPr="00F81B06">
        <w:rPr>
          <w:color w:val="000000" w:themeColor="text1"/>
        </w:rPr>
        <w:t xml:space="preserve">. Взять на учет места выхода людей на лед, неорганизованные переправы и места подледного лова на территории </w:t>
      </w:r>
      <w:proofErr w:type="spellStart"/>
      <w:r w:rsidR="00910075" w:rsidRPr="00F81B06">
        <w:rPr>
          <w:color w:val="000000" w:themeColor="text1"/>
        </w:rPr>
        <w:t>Дичнянского</w:t>
      </w:r>
      <w:proofErr w:type="spellEnd"/>
      <w:r w:rsidR="00910075" w:rsidRPr="00F81B06">
        <w:rPr>
          <w:color w:val="000000" w:themeColor="text1"/>
        </w:rPr>
        <w:t xml:space="preserve"> сельсовета</w:t>
      </w:r>
      <w:r w:rsidRPr="00F81B06">
        <w:rPr>
          <w:color w:val="000000" w:themeColor="text1"/>
        </w:rPr>
        <w:t>.</w:t>
      </w:r>
    </w:p>
    <w:p w:rsidR="00910075" w:rsidRPr="00F81B06" w:rsidRDefault="00A6184B" w:rsidP="00F81B06">
      <w:pPr>
        <w:spacing w:before="150" w:after="150"/>
        <w:jc w:val="both"/>
        <w:rPr>
          <w:color w:val="000000"/>
        </w:rPr>
      </w:pPr>
      <w:r w:rsidRPr="00F81B06">
        <w:rPr>
          <w:color w:val="000000"/>
        </w:rPr>
        <w:t>5</w:t>
      </w:r>
      <w:r w:rsidR="00910075" w:rsidRPr="00F81B06">
        <w:rPr>
          <w:color w:val="000000"/>
        </w:rPr>
        <w:t>. Руководителям МКУ «ЦК и</w:t>
      </w:r>
      <w:proofErr w:type="gramStart"/>
      <w:r w:rsidR="00910075" w:rsidRPr="00F81B06">
        <w:rPr>
          <w:color w:val="000000"/>
        </w:rPr>
        <w:t xml:space="preserve"> Д</w:t>
      </w:r>
      <w:proofErr w:type="gramEnd"/>
      <w:r w:rsidR="00910075" w:rsidRPr="00F81B06">
        <w:rPr>
          <w:color w:val="000000"/>
        </w:rPr>
        <w:t>» и УП «</w:t>
      </w:r>
      <w:proofErr w:type="spellStart"/>
      <w:r w:rsidR="00910075" w:rsidRPr="00F81B06">
        <w:rPr>
          <w:color w:val="000000"/>
        </w:rPr>
        <w:t>Дичнянское</w:t>
      </w:r>
      <w:proofErr w:type="spellEnd"/>
      <w:r w:rsidR="00910075" w:rsidRPr="00F81B06">
        <w:rPr>
          <w:color w:val="000000"/>
        </w:rPr>
        <w:t xml:space="preserve"> ЖКХ»   организовать проведение разъяснительной работы среди работников организаций по мерам безопасности и правилам поведения на водных объектах в осенне-зимний период.</w:t>
      </w:r>
    </w:p>
    <w:p w:rsidR="00445968" w:rsidRPr="00F81B06" w:rsidRDefault="00A6184B" w:rsidP="00F81B06">
      <w:pPr>
        <w:spacing w:before="150" w:after="150"/>
        <w:jc w:val="both"/>
        <w:rPr>
          <w:color w:val="000000"/>
        </w:rPr>
      </w:pPr>
      <w:r w:rsidRPr="00F81B06">
        <w:rPr>
          <w:color w:val="000000"/>
        </w:rPr>
        <w:t>6</w:t>
      </w:r>
      <w:r w:rsidR="00445968" w:rsidRPr="00F81B06">
        <w:rPr>
          <w:color w:val="000000"/>
        </w:rPr>
        <w:t>. В опасных местах выхода людей на лед выставить  предупреждающие знаки об опасности.</w:t>
      </w:r>
    </w:p>
    <w:p w:rsidR="00CC63FF" w:rsidRPr="00F81B06" w:rsidRDefault="00A6184B" w:rsidP="00F81B06">
      <w:pPr>
        <w:jc w:val="both"/>
      </w:pPr>
      <w:r w:rsidRPr="00F81B06">
        <w:t>7</w:t>
      </w:r>
      <w:r w:rsidR="00CC63FF" w:rsidRPr="00F81B06">
        <w:t xml:space="preserve">. </w:t>
      </w:r>
      <w:proofErr w:type="gramStart"/>
      <w:r w:rsidR="00CC63FF" w:rsidRPr="00F81B06">
        <w:t>Контроль за</w:t>
      </w:r>
      <w:proofErr w:type="gramEnd"/>
      <w:r w:rsidR="00CC63FF" w:rsidRPr="00F81B06">
        <w:t xml:space="preserve"> исполнением настоящего распоряжения </w:t>
      </w:r>
      <w:r w:rsidRPr="00F81B06">
        <w:t>оставляю за собой.</w:t>
      </w:r>
    </w:p>
    <w:p w:rsidR="00910075" w:rsidRPr="00F81B06" w:rsidRDefault="00910075" w:rsidP="00F81B06">
      <w:pPr>
        <w:shd w:val="clear" w:color="auto" w:fill="FFFFFF"/>
        <w:spacing w:before="100" w:beforeAutospacing="1" w:after="100" w:afterAutospacing="1"/>
        <w:jc w:val="both"/>
        <w:rPr>
          <w:color w:val="000000" w:themeColor="text1"/>
        </w:rPr>
      </w:pPr>
      <w:r w:rsidRPr="00F81B06">
        <w:rPr>
          <w:color w:val="000000" w:themeColor="text1"/>
        </w:rPr>
        <w:t xml:space="preserve">8. Распоряжение вступает в силу с момента подписания и подлежит публикации в «Информационном вестнике» Администрации </w:t>
      </w:r>
      <w:proofErr w:type="spellStart"/>
      <w:r w:rsidRPr="00F81B06">
        <w:rPr>
          <w:color w:val="000000" w:themeColor="text1"/>
        </w:rPr>
        <w:t>Дичнянского</w:t>
      </w:r>
      <w:proofErr w:type="spellEnd"/>
      <w:r w:rsidRPr="00F81B06">
        <w:rPr>
          <w:color w:val="000000" w:themeColor="text1"/>
        </w:rPr>
        <w:t xml:space="preserve"> сельсовета Курчатовского района Курской области и размещению на официальном сайте Администрации </w:t>
      </w:r>
      <w:proofErr w:type="spellStart"/>
      <w:r w:rsidRPr="00F81B06">
        <w:rPr>
          <w:color w:val="000000" w:themeColor="text1"/>
        </w:rPr>
        <w:t>Дичнянского</w:t>
      </w:r>
      <w:proofErr w:type="spellEnd"/>
      <w:r w:rsidRPr="00F81B06">
        <w:rPr>
          <w:color w:val="000000" w:themeColor="text1"/>
        </w:rPr>
        <w:t xml:space="preserve"> сельсовета.</w:t>
      </w:r>
    </w:p>
    <w:p w:rsidR="00CC63FF" w:rsidRPr="00F81B06" w:rsidRDefault="00910075" w:rsidP="00F81B06">
      <w:pPr>
        <w:jc w:val="both"/>
      </w:pPr>
      <w:r w:rsidRPr="00F81B06">
        <w:t xml:space="preserve"> Глава</w:t>
      </w:r>
      <w:r w:rsidR="00CC63FF" w:rsidRPr="00F81B06">
        <w:t xml:space="preserve"> </w:t>
      </w:r>
      <w:proofErr w:type="spellStart"/>
      <w:r w:rsidRPr="00F81B06">
        <w:t>Дичнянского</w:t>
      </w:r>
      <w:proofErr w:type="spellEnd"/>
      <w:r w:rsidRPr="00F81B06">
        <w:t xml:space="preserve"> сельсовета</w:t>
      </w:r>
      <w:r w:rsidR="00CC63FF" w:rsidRPr="00F81B06">
        <w:tab/>
      </w:r>
      <w:r w:rsidR="00CC63FF" w:rsidRPr="00F81B06">
        <w:tab/>
      </w:r>
      <w:r w:rsidR="00CC63FF" w:rsidRPr="00F81B06">
        <w:tab/>
        <w:t xml:space="preserve">    </w:t>
      </w:r>
      <w:r w:rsidRPr="00F81B06">
        <w:t xml:space="preserve">                                    </w:t>
      </w:r>
      <w:proofErr w:type="spellStart"/>
      <w:r w:rsidRPr="00F81B06">
        <w:t>В.Н.Тарасов</w:t>
      </w:r>
      <w:proofErr w:type="spellEnd"/>
    </w:p>
    <w:p w:rsidR="00CC63FF" w:rsidRDefault="00CC63FF" w:rsidP="00CC63FF">
      <w:pPr>
        <w:spacing w:before="150" w:after="150"/>
        <w:rPr>
          <w:color w:val="000000"/>
        </w:rPr>
      </w:pPr>
    </w:p>
    <w:p w:rsidR="00F81B06" w:rsidRPr="00F81B06" w:rsidRDefault="00F81B06" w:rsidP="00F81B06">
      <w:pPr>
        <w:spacing w:line="0" w:lineRule="atLeast"/>
        <w:rPr>
          <w:color w:val="000000"/>
        </w:rPr>
      </w:pPr>
    </w:p>
    <w:p w:rsidR="00F81B06" w:rsidRPr="00F81B06" w:rsidRDefault="00F81B06" w:rsidP="00F81B06">
      <w:pPr>
        <w:shd w:val="clear" w:color="auto" w:fill="FFFFFF"/>
        <w:spacing w:line="0" w:lineRule="atLeast"/>
        <w:jc w:val="right"/>
        <w:rPr>
          <w:color w:val="000000" w:themeColor="text1"/>
        </w:rPr>
      </w:pPr>
      <w:r>
        <w:rPr>
          <w:color w:val="000000" w:themeColor="text1"/>
        </w:rPr>
        <w:lastRenderedPageBreak/>
        <w:t>Приложение № 1</w:t>
      </w:r>
      <w:r w:rsidRPr="00F81B06">
        <w:rPr>
          <w:color w:val="000000" w:themeColor="text1"/>
        </w:rPr>
        <w:t xml:space="preserve"> </w:t>
      </w:r>
    </w:p>
    <w:p w:rsidR="00F81B06" w:rsidRPr="00F81B06" w:rsidRDefault="00F81B06" w:rsidP="00F81B06">
      <w:pPr>
        <w:shd w:val="clear" w:color="auto" w:fill="FFFFFF"/>
        <w:spacing w:line="0" w:lineRule="atLeast"/>
        <w:jc w:val="right"/>
        <w:rPr>
          <w:color w:val="000000" w:themeColor="text1"/>
        </w:rPr>
      </w:pPr>
      <w:r w:rsidRPr="00F81B06">
        <w:rPr>
          <w:color w:val="000000" w:themeColor="text1"/>
        </w:rPr>
        <w:t xml:space="preserve">к распоряжению Администрации </w:t>
      </w:r>
    </w:p>
    <w:p w:rsidR="00F81B06" w:rsidRPr="00F81B06" w:rsidRDefault="00F81B06" w:rsidP="00F81B06">
      <w:pPr>
        <w:shd w:val="clear" w:color="auto" w:fill="FFFFFF"/>
        <w:spacing w:line="0" w:lineRule="atLeast"/>
        <w:jc w:val="right"/>
        <w:rPr>
          <w:color w:val="000000" w:themeColor="text1"/>
        </w:rPr>
      </w:pPr>
      <w:proofErr w:type="spellStart"/>
      <w:r w:rsidRPr="00F81B06">
        <w:rPr>
          <w:color w:val="000000" w:themeColor="text1"/>
        </w:rPr>
        <w:t>Дичнянского</w:t>
      </w:r>
      <w:proofErr w:type="spellEnd"/>
      <w:r w:rsidRPr="00F81B06">
        <w:rPr>
          <w:color w:val="000000" w:themeColor="text1"/>
        </w:rPr>
        <w:t xml:space="preserve"> сельсовета</w:t>
      </w:r>
    </w:p>
    <w:p w:rsidR="00F81B06" w:rsidRPr="00F81B06" w:rsidRDefault="00F81B06" w:rsidP="00F81B06">
      <w:pPr>
        <w:shd w:val="clear" w:color="auto" w:fill="FFFFFF"/>
        <w:spacing w:line="0" w:lineRule="atLeast"/>
        <w:jc w:val="right"/>
        <w:rPr>
          <w:color w:val="000000" w:themeColor="text1"/>
        </w:rPr>
      </w:pPr>
      <w:r w:rsidRPr="00F81B06">
        <w:rPr>
          <w:color w:val="000000" w:themeColor="text1"/>
        </w:rPr>
        <w:t xml:space="preserve">№ </w:t>
      </w:r>
      <w:r w:rsidR="00E759A7">
        <w:rPr>
          <w:color w:val="000000" w:themeColor="text1"/>
        </w:rPr>
        <w:t>125</w:t>
      </w:r>
      <w:r w:rsidRPr="00F81B06">
        <w:rPr>
          <w:color w:val="000000" w:themeColor="text1"/>
        </w:rPr>
        <w:t xml:space="preserve"> от </w:t>
      </w:r>
      <w:r w:rsidR="00E759A7">
        <w:rPr>
          <w:color w:val="000000" w:themeColor="text1"/>
        </w:rPr>
        <w:t>10</w:t>
      </w:r>
      <w:r w:rsidRPr="00F81B06">
        <w:rPr>
          <w:color w:val="000000" w:themeColor="text1"/>
        </w:rPr>
        <w:t>.11.201</w:t>
      </w:r>
      <w:r w:rsidR="00E759A7">
        <w:rPr>
          <w:color w:val="000000" w:themeColor="text1"/>
        </w:rPr>
        <w:t>4</w:t>
      </w:r>
      <w:r w:rsidRPr="00F81B06">
        <w:rPr>
          <w:color w:val="000000" w:themeColor="text1"/>
        </w:rPr>
        <w:t xml:space="preserve"> года</w:t>
      </w:r>
    </w:p>
    <w:p w:rsidR="00F81B06" w:rsidRPr="00F81B06" w:rsidRDefault="00F81B06" w:rsidP="00F81B06">
      <w:pPr>
        <w:shd w:val="clear" w:color="auto" w:fill="FFFFFF"/>
        <w:spacing w:line="0" w:lineRule="atLeast"/>
        <w:jc w:val="right"/>
        <w:rPr>
          <w:color w:val="000000" w:themeColor="text1"/>
        </w:rPr>
      </w:pPr>
      <w:r w:rsidRPr="00F81B06">
        <w:rPr>
          <w:color w:val="000000" w:themeColor="text1"/>
        </w:rPr>
        <w:t>«О мерах по обеспечению безопасности</w:t>
      </w:r>
    </w:p>
    <w:p w:rsidR="00F81B06" w:rsidRPr="00F81B06" w:rsidRDefault="00F81B06" w:rsidP="00F81B06">
      <w:pPr>
        <w:shd w:val="clear" w:color="auto" w:fill="FFFFFF"/>
        <w:spacing w:line="0" w:lineRule="atLeast"/>
        <w:jc w:val="right"/>
        <w:rPr>
          <w:color w:val="000000" w:themeColor="text1"/>
        </w:rPr>
      </w:pPr>
      <w:r w:rsidRPr="00F81B06">
        <w:rPr>
          <w:color w:val="000000" w:themeColor="text1"/>
        </w:rPr>
        <w:t>населения  на водных объектах</w:t>
      </w:r>
    </w:p>
    <w:p w:rsidR="00F81B06" w:rsidRPr="00F81B06" w:rsidRDefault="00F81B06" w:rsidP="00F81B06">
      <w:pPr>
        <w:shd w:val="clear" w:color="auto" w:fill="FFFFFF"/>
        <w:spacing w:line="0" w:lineRule="atLeast"/>
        <w:jc w:val="right"/>
        <w:rPr>
          <w:color w:val="000000" w:themeColor="text1"/>
        </w:rPr>
      </w:pPr>
      <w:proofErr w:type="spellStart"/>
      <w:r w:rsidRPr="00F81B06">
        <w:rPr>
          <w:color w:val="000000" w:themeColor="text1"/>
        </w:rPr>
        <w:t>Дичнянского</w:t>
      </w:r>
      <w:proofErr w:type="spellEnd"/>
      <w:r w:rsidRPr="00F81B06">
        <w:rPr>
          <w:color w:val="000000" w:themeColor="text1"/>
        </w:rPr>
        <w:t xml:space="preserve"> сельсовета Курчатовского района</w:t>
      </w:r>
    </w:p>
    <w:p w:rsidR="00F81B06" w:rsidRPr="00F81B06" w:rsidRDefault="00F81B06" w:rsidP="00F81B06">
      <w:pPr>
        <w:shd w:val="clear" w:color="auto" w:fill="FFFFFF"/>
        <w:spacing w:line="0" w:lineRule="atLeast"/>
        <w:jc w:val="right"/>
        <w:rPr>
          <w:color w:val="000000" w:themeColor="text1"/>
        </w:rPr>
      </w:pPr>
      <w:r w:rsidRPr="00F81B06">
        <w:rPr>
          <w:color w:val="000000" w:themeColor="text1"/>
        </w:rPr>
        <w:t>Курской области</w:t>
      </w:r>
    </w:p>
    <w:p w:rsidR="00F81B06" w:rsidRPr="00F81B06" w:rsidRDefault="00F81B06" w:rsidP="00F81B06">
      <w:pPr>
        <w:shd w:val="clear" w:color="auto" w:fill="FFFFFF"/>
        <w:spacing w:line="0" w:lineRule="atLeast"/>
        <w:jc w:val="right"/>
        <w:rPr>
          <w:color w:val="000000" w:themeColor="text1"/>
        </w:rPr>
      </w:pPr>
      <w:r w:rsidRPr="00F81B06">
        <w:rPr>
          <w:color w:val="000000" w:themeColor="text1"/>
        </w:rPr>
        <w:t xml:space="preserve"> в </w:t>
      </w:r>
      <w:proofErr w:type="spellStart"/>
      <w:proofErr w:type="gramStart"/>
      <w:r w:rsidRPr="00F81B06">
        <w:rPr>
          <w:color w:val="000000" w:themeColor="text1"/>
        </w:rPr>
        <w:t>осенне</w:t>
      </w:r>
      <w:proofErr w:type="spellEnd"/>
      <w:r w:rsidRPr="00F81B06">
        <w:rPr>
          <w:color w:val="000000" w:themeColor="text1"/>
        </w:rPr>
        <w:t xml:space="preserve"> – зимний</w:t>
      </w:r>
      <w:proofErr w:type="gramEnd"/>
      <w:r w:rsidRPr="00F81B06">
        <w:rPr>
          <w:color w:val="000000" w:themeColor="text1"/>
        </w:rPr>
        <w:t xml:space="preserve"> период 201</w:t>
      </w:r>
      <w:r w:rsidR="00132140">
        <w:rPr>
          <w:color w:val="000000" w:themeColor="text1"/>
        </w:rPr>
        <w:t>4</w:t>
      </w:r>
      <w:r w:rsidRPr="00F81B06">
        <w:rPr>
          <w:color w:val="000000" w:themeColor="text1"/>
        </w:rPr>
        <w:t xml:space="preserve"> – 201</w:t>
      </w:r>
      <w:r w:rsidR="00132140">
        <w:rPr>
          <w:color w:val="000000" w:themeColor="text1"/>
        </w:rPr>
        <w:t>5</w:t>
      </w:r>
      <w:r w:rsidRPr="00F81B06">
        <w:rPr>
          <w:color w:val="000000" w:themeColor="text1"/>
        </w:rPr>
        <w:t xml:space="preserve"> гг.»</w:t>
      </w:r>
    </w:p>
    <w:p w:rsidR="00F81B06" w:rsidRPr="00F81B06" w:rsidRDefault="00F81B06" w:rsidP="00F81B06">
      <w:pPr>
        <w:spacing w:before="150" w:after="150"/>
        <w:rPr>
          <w:color w:val="000000"/>
        </w:rPr>
      </w:pPr>
      <w:r w:rsidRPr="00F81B06">
        <w:rPr>
          <w:color w:val="000000"/>
        </w:rPr>
        <w:t> </w:t>
      </w:r>
    </w:p>
    <w:p w:rsidR="00F81B06" w:rsidRPr="00F81B06" w:rsidRDefault="00F81B06" w:rsidP="00F81B06">
      <w:pPr>
        <w:spacing w:line="0" w:lineRule="atLeast"/>
        <w:jc w:val="center"/>
        <w:rPr>
          <w:color w:val="000000"/>
        </w:rPr>
      </w:pPr>
      <w:r w:rsidRPr="00F81B06">
        <w:rPr>
          <w:b/>
          <w:bCs/>
          <w:color w:val="000000"/>
        </w:rPr>
        <w:t>План</w:t>
      </w:r>
    </w:p>
    <w:p w:rsidR="00F81B06" w:rsidRPr="00F81B06" w:rsidRDefault="00F81B06" w:rsidP="00F81B06">
      <w:pPr>
        <w:spacing w:line="0" w:lineRule="atLeast"/>
        <w:jc w:val="center"/>
        <w:rPr>
          <w:color w:val="000000"/>
        </w:rPr>
      </w:pPr>
      <w:r w:rsidRPr="00F81B06">
        <w:rPr>
          <w:b/>
          <w:bCs/>
          <w:color w:val="000000"/>
        </w:rPr>
        <w:t>мероприятий по обеспечению безопасности людей на водных объектах в осенне-зимний период</w:t>
      </w:r>
      <w:r w:rsidRPr="00F81B06">
        <w:rPr>
          <w:color w:val="00000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
        <w:gridCol w:w="3293"/>
        <w:gridCol w:w="1723"/>
        <w:gridCol w:w="2234"/>
        <w:gridCol w:w="1596"/>
      </w:tblGrid>
      <w:tr w:rsidR="00F81B06" w:rsidRPr="00F81B06" w:rsidTr="009D62BE">
        <w:trPr>
          <w:tblHeader/>
          <w:tblCellSpacing w:w="0" w:type="dxa"/>
        </w:trPr>
        <w:tc>
          <w:tcPr>
            <w:tcW w:w="539"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jc w:val="center"/>
            </w:pPr>
            <w:r w:rsidRPr="00F81B06">
              <w:t>№</w:t>
            </w:r>
          </w:p>
          <w:p w:rsidR="00F81B06" w:rsidRPr="00F81B06" w:rsidRDefault="00F81B06" w:rsidP="00F81B06">
            <w:pPr>
              <w:spacing w:before="150" w:after="150"/>
              <w:jc w:val="center"/>
            </w:pPr>
            <w:proofErr w:type="gramStart"/>
            <w:r w:rsidRPr="00F81B06">
              <w:t>п</w:t>
            </w:r>
            <w:proofErr w:type="gramEnd"/>
            <w:r w:rsidRPr="00F81B06">
              <w:t>/п</w:t>
            </w:r>
          </w:p>
        </w:tc>
        <w:tc>
          <w:tcPr>
            <w:tcW w:w="3293"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jc w:val="center"/>
            </w:pPr>
            <w:r w:rsidRPr="00F81B06">
              <w:t>Проводимые мероприятия</w:t>
            </w:r>
          </w:p>
        </w:tc>
        <w:tc>
          <w:tcPr>
            <w:tcW w:w="1723"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jc w:val="center"/>
            </w:pPr>
            <w:r w:rsidRPr="00F81B06">
              <w:t xml:space="preserve">Дата </w:t>
            </w:r>
          </w:p>
          <w:p w:rsidR="00F81B06" w:rsidRPr="00F81B06" w:rsidRDefault="00F81B06" w:rsidP="00F81B06">
            <w:pPr>
              <w:spacing w:before="150" w:after="150"/>
              <w:jc w:val="center"/>
            </w:pPr>
            <w:r w:rsidRPr="00F81B06">
              <w:t>проведения</w:t>
            </w:r>
          </w:p>
        </w:tc>
        <w:tc>
          <w:tcPr>
            <w:tcW w:w="2234"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jc w:val="center"/>
            </w:pPr>
            <w:proofErr w:type="gramStart"/>
            <w:r w:rsidRPr="00F81B06">
              <w:t>Ответственный</w:t>
            </w:r>
            <w:proofErr w:type="gramEnd"/>
            <w:r w:rsidRPr="00F81B06">
              <w:t xml:space="preserve"> за исполнение</w:t>
            </w:r>
          </w:p>
        </w:tc>
        <w:tc>
          <w:tcPr>
            <w:tcW w:w="1596"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jc w:val="center"/>
            </w:pPr>
            <w:r w:rsidRPr="00F81B06">
              <w:t>Отметка о выполнении</w:t>
            </w:r>
          </w:p>
        </w:tc>
      </w:tr>
      <w:tr w:rsidR="00F81B06" w:rsidRPr="00F81B06" w:rsidTr="009D62BE">
        <w:trPr>
          <w:tblCellSpacing w:w="0" w:type="dxa"/>
        </w:trPr>
        <w:tc>
          <w:tcPr>
            <w:tcW w:w="539"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jc w:val="center"/>
            </w:pPr>
            <w:r w:rsidRPr="00F81B06">
              <w:t>1</w:t>
            </w:r>
          </w:p>
        </w:tc>
        <w:tc>
          <w:tcPr>
            <w:tcW w:w="3293"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pPr>
            <w:r w:rsidRPr="00F81B06">
              <w:t>Провести заседание КЧС и ПБ с повесткой дня «О мерах по обеспечению безопасности людей на водных объектах в осенне-зимний период»</w:t>
            </w:r>
          </w:p>
        </w:tc>
        <w:tc>
          <w:tcPr>
            <w:tcW w:w="1723"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jc w:val="center"/>
            </w:pPr>
            <w:r w:rsidRPr="00F81B06">
              <w:t xml:space="preserve">ноябрь </w:t>
            </w:r>
          </w:p>
        </w:tc>
        <w:tc>
          <w:tcPr>
            <w:tcW w:w="2234"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jc w:val="center"/>
            </w:pPr>
            <w:r w:rsidRPr="00F81B06">
              <w:t>Председатель КЧС и ПБ</w:t>
            </w:r>
          </w:p>
          <w:p w:rsidR="00F81B06" w:rsidRPr="00F81B06" w:rsidRDefault="00F81B06" w:rsidP="00F81B06">
            <w:pPr>
              <w:spacing w:before="150" w:after="150"/>
              <w:jc w:val="center"/>
            </w:pPr>
            <w:r w:rsidRPr="00F81B06">
              <w:t> </w:t>
            </w:r>
          </w:p>
        </w:tc>
        <w:tc>
          <w:tcPr>
            <w:tcW w:w="1596"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jc w:val="center"/>
            </w:pPr>
            <w:r w:rsidRPr="00F81B06">
              <w:t> </w:t>
            </w:r>
          </w:p>
        </w:tc>
      </w:tr>
      <w:tr w:rsidR="00F81B06" w:rsidRPr="00F81B06" w:rsidTr="009D62BE">
        <w:trPr>
          <w:tblCellSpacing w:w="0" w:type="dxa"/>
        </w:trPr>
        <w:tc>
          <w:tcPr>
            <w:tcW w:w="539" w:type="dxa"/>
            <w:tcBorders>
              <w:top w:val="outset" w:sz="6" w:space="0" w:color="auto"/>
              <w:left w:val="outset" w:sz="6" w:space="0" w:color="auto"/>
              <w:bottom w:val="outset" w:sz="6" w:space="0" w:color="auto"/>
              <w:right w:val="outset" w:sz="6" w:space="0" w:color="auto"/>
            </w:tcBorders>
            <w:hideMark/>
          </w:tcPr>
          <w:p w:rsidR="00F81B06" w:rsidRPr="00F81B06" w:rsidRDefault="009D62BE" w:rsidP="00F81B06">
            <w:pPr>
              <w:spacing w:before="150" w:after="150"/>
              <w:jc w:val="center"/>
            </w:pPr>
            <w:r>
              <w:t>2</w:t>
            </w:r>
          </w:p>
        </w:tc>
        <w:tc>
          <w:tcPr>
            <w:tcW w:w="3293"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pPr>
            <w:r w:rsidRPr="00F81B06">
              <w:t xml:space="preserve">Организовать информирование населения </w:t>
            </w:r>
            <w:r w:rsidR="009D62BE">
              <w:t xml:space="preserve">через газету Администрации </w:t>
            </w:r>
            <w:proofErr w:type="spellStart"/>
            <w:r w:rsidR="009D62BE">
              <w:t>Дичнянского</w:t>
            </w:r>
            <w:proofErr w:type="spellEnd"/>
            <w:r w:rsidR="009D62BE">
              <w:t xml:space="preserve"> сельсовета и официальный сайт </w:t>
            </w:r>
            <w:r w:rsidRPr="00F81B06">
              <w:t>о мерах безопасности, правилах поведения, действиях при возникновении угрожающим жизни ситуациям, оказанию само и взаимопомощи в период льдообразования, становления льда и в ледоход</w:t>
            </w:r>
          </w:p>
        </w:tc>
        <w:tc>
          <w:tcPr>
            <w:tcW w:w="1723"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jc w:val="center"/>
            </w:pPr>
            <w:r w:rsidRPr="00F81B06">
              <w:t>Постоянно</w:t>
            </w:r>
          </w:p>
          <w:p w:rsidR="00F81B06" w:rsidRPr="00F81B06" w:rsidRDefault="00F81B06" w:rsidP="009D62BE">
            <w:pPr>
              <w:spacing w:before="150" w:after="150"/>
              <w:jc w:val="center"/>
            </w:pPr>
            <w:r w:rsidRPr="00F81B06">
              <w:t xml:space="preserve">с </w:t>
            </w:r>
            <w:r w:rsidR="009D62BE">
              <w:t xml:space="preserve">ноября </w:t>
            </w:r>
            <w:r w:rsidRPr="00F81B06">
              <w:t xml:space="preserve">по апрель </w:t>
            </w:r>
          </w:p>
        </w:tc>
        <w:tc>
          <w:tcPr>
            <w:tcW w:w="2234" w:type="dxa"/>
            <w:tcBorders>
              <w:top w:val="outset" w:sz="6" w:space="0" w:color="auto"/>
              <w:left w:val="outset" w:sz="6" w:space="0" w:color="auto"/>
              <w:bottom w:val="outset" w:sz="6" w:space="0" w:color="auto"/>
              <w:right w:val="outset" w:sz="6" w:space="0" w:color="auto"/>
            </w:tcBorders>
            <w:hideMark/>
          </w:tcPr>
          <w:p w:rsidR="00F81B06" w:rsidRPr="00F81B06" w:rsidRDefault="009D62BE" w:rsidP="00F81B06">
            <w:pPr>
              <w:spacing w:before="150" w:after="150"/>
              <w:jc w:val="center"/>
            </w:pPr>
            <w:r>
              <w:t>Работники Администрации</w:t>
            </w:r>
            <w:r w:rsidR="00F81B06" w:rsidRPr="00F81B06">
              <w:t xml:space="preserve"> </w:t>
            </w:r>
          </w:p>
        </w:tc>
        <w:tc>
          <w:tcPr>
            <w:tcW w:w="1596"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jc w:val="center"/>
            </w:pPr>
            <w:r w:rsidRPr="00F81B06">
              <w:t> </w:t>
            </w:r>
          </w:p>
        </w:tc>
      </w:tr>
      <w:tr w:rsidR="00F81B06" w:rsidRPr="00F81B06" w:rsidTr="009D62BE">
        <w:trPr>
          <w:tblCellSpacing w:w="0" w:type="dxa"/>
        </w:trPr>
        <w:tc>
          <w:tcPr>
            <w:tcW w:w="539" w:type="dxa"/>
            <w:tcBorders>
              <w:top w:val="outset" w:sz="6" w:space="0" w:color="auto"/>
              <w:left w:val="outset" w:sz="6" w:space="0" w:color="auto"/>
              <w:bottom w:val="outset" w:sz="6" w:space="0" w:color="auto"/>
              <w:right w:val="outset" w:sz="6" w:space="0" w:color="auto"/>
            </w:tcBorders>
            <w:hideMark/>
          </w:tcPr>
          <w:p w:rsidR="00F81B06" w:rsidRPr="00F81B06" w:rsidRDefault="009D62BE" w:rsidP="00F81B06">
            <w:pPr>
              <w:spacing w:before="150" w:after="150"/>
              <w:jc w:val="center"/>
            </w:pPr>
            <w:r>
              <w:t>3</w:t>
            </w:r>
          </w:p>
        </w:tc>
        <w:tc>
          <w:tcPr>
            <w:tcW w:w="3293" w:type="dxa"/>
            <w:tcBorders>
              <w:top w:val="outset" w:sz="6" w:space="0" w:color="auto"/>
              <w:left w:val="outset" w:sz="6" w:space="0" w:color="auto"/>
              <w:bottom w:val="outset" w:sz="6" w:space="0" w:color="auto"/>
              <w:right w:val="outset" w:sz="6" w:space="0" w:color="auto"/>
            </w:tcBorders>
            <w:hideMark/>
          </w:tcPr>
          <w:p w:rsidR="00F81B06" w:rsidRPr="00F81B06" w:rsidRDefault="00F81B06" w:rsidP="00001A42">
            <w:pPr>
              <w:spacing w:line="0" w:lineRule="atLeast"/>
            </w:pPr>
            <w:r w:rsidRPr="00F81B06">
              <w:t>Подготовить памятки для населения:</w:t>
            </w:r>
          </w:p>
          <w:p w:rsidR="00F81B06" w:rsidRPr="00F81B06" w:rsidRDefault="00F81B06" w:rsidP="00001A42">
            <w:pPr>
              <w:spacing w:line="0" w:lineRule="atLeast"/>
            </w:pPr>
            <w:r w:rsidRPr="00F81B06">
              <w:t>-действия по спасению людей на льду</w:t>
            </w:r>
          </w:p>
          <w:p w:rsidR="00F81B06" w:rsidRPr="00F81B06" w:rsidRDefault="00F81B06" w:rsidP="00001A42">
            <w:pPr>
              <w:spacing w:line="0" w:lineRule="atLeast"/>
            </w:pPr>
            <w:r w:rsidRPr="00F81B06">
              <w:t>-меры безопасности на льду</w:t>
            </w:r>
          </w:p>
        </w:tc>
        <w:tc>
          <w:tcPr>
            <w:tcW w:w="1723" w:type="dxa"/>
            <w:tcBorders>
              <w:top w:val="outset" w:sz="6" w:space="0" w:color="auto"/>
              <w:left w:val="outset" w:sz="6" w:space="0" w:color="auto"/>
              <w:bottom w:val="outset" w:sz="6" w:space="0" w:color="auto"/>
              <w:right w:val="outset" w:sz="6" w:space="0" w:color="auto"/>
            </w:tcBorders>
            <w:hideMark/>
          </w:tcPr>
          <w:p w:rsidR="00F81B06" w:rsidRPr="00F81B06" w:rsidRDefault="009D62BE" w:rsidP="00001A42">
            <w:pPr>
              <w:spacing w:line="0" w:lineRule="atLeast"/>
              <w:jc w:val="center"/>
            </w:pPr>
            <w:r>
              <w:t xml:space="preserve">до </w:t>
            </w:r>
            <w:r w:rsidR="00F81B06" w:rsidRPr="00F81B06">
              <w:t xml:space="preserve"> декабря</w:t>
            </w:r>
          </w:p>
        </w:tc>
        <w:tc>
          <w:tcPr>
            <w:tcW w:w="2234" w:type="dxa"/>
            <w:tcBorders>
              <w:top w:val="outset" w:sz="6" w:space="0" w:color="auto"/>
              <w:left w:val="outset" w:sz="6" w:space="0" w:color="auto"/>
              <w:bottom w:val="outset" w:sz="6" w:space="0" w:color="auto"/>
              <w:right w:val="outset" w:sz="6" w:space="0" w:color="auto"/>
            </w:tcBorders>
            <w:hideMark/>
          </w:tcPr>
          <w:p w:rsidR="00F81B06" w:rsidRPr="00F81B06" w:rsidRDefault="00E759A7" w:rsidP="00001A42">
            <w:pPr>
              <w:spacing w:line="0" w:lineRule="atLeast"/>
              <w:jc w:val="center"/>
            </w:pPr>
            <w:r>
              <w:t>Ведущий специалист-эксперт</w:t>
            </w:r>
            <w:r w:rsidR="00F81B06" w:rsidRPr="00F81B06">
              <w:t xml:space="preserve"> </w:t>
            </w:r>
          </w:p>
        </w:tc>
        <w:tc>
          <w:tcPr>
            <w:tcW w:w="1596"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jc w:val="center"/>
            </w:pPr>
            <w:r w:rsidRPr="00F81B06">
              <w:t> </w:t>
            </w:r>
          </w:p>
        </w:tc>
      </w:tr>
      <w:tr w:rsidR="00F81B06" w:rsidRPr="00F81B06" w:rsidTr="009D62BE">
        <w:trPr>
          <w:tblCellSpacing w:w="0" w:type="dxa"/>
        </w:trPr>
        <w:tc>
          <w:tcPr>
            <w:tcW w:w="539" w:type="dxa"/>
            <w:tcBorders>
              <w:top w:val="outset" w:sz="6" w:space="0" w:color="auto"/>
              <w:left w:val="outset" w:sz="6" w:space="0" w:color="auto"/>
              <w:bottom w:val="outset" w:sz="6" w:space="0" w:color="auto"/>
              <w:right w:val="outset" w:sz="6" w:space="0" w:color="auto"/>
            </w:tcBorders>
            <w:hideMark/>
          </w:tcPr>
          <w:p w:rsidR="00F81B06" w:rsidRPr="00F81B06" w:rsidRDefault="009D62BE" w:rsidP="00F81B06">
            <w:pPr>
              <w:spacing w:before="150" w:after="150"/>
              <w:jc w:val="center"/>
            </w:pPr>
            <w:r>
              <w:t>4</w:t>
            </w:r>
          </w:p>
        </w:tc>
        <w:tc>
          <w:tcPr>
            <w:tcW w:w="3293" w:type="dxa"/>
            <w:tcBorders>
              <w:top w:val="outset" w:sz="6" w:space="0" w:color="auto"/>
              <w:left w:val="outset" w:sz="6" w:space="0" w:color="auto"/>
              <w:bottom w:val="outset" w:sz="6" w:space="0" w:color="auto"/>
              <w:right w:val="outset" w:sz="6" w:space="0" w:color="auto"/>
            </w:tcBorders>
            <w:hideMark/>
          </w:tcPr>
          <w:p w:rsidR="00F81B06" w:rsidRPr="00F81B06" w:rsidRDefault="00F81B06" w:rsidP="009D62BE">
            <w:pPr>
              <w:spacing w:before="150" w:after="150"/>
            </w:pPr>
            <w:r w:rsidRPr="00F81B06">
              <w:t xml:space="preserve">Регулярно </w:t>
            </w:r>
            <w:r w:rsidR="009D62BE">
              <w:t xml:space="preserve"> </w:t>
            </w:r>
            <w:r w:rsidRPr="00F81B06">
              <w:t xml:space="preserve"> проводить профилактические беседы по предупреждению происшествий на льду с вручением памяток</w:t>
            </w:r>
          </w:p>
        </w:tc>
        <w:tc>
          <w:tcPr>
            <w:tcW w:w="1723"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jc w:val="center"/>
            </w:pPr>
            <w:r w:rsidRPr="00F81B06">
              <w:t>декабрь-март</w:t>
            </w:r>
          </w:p>
        </w:tc>
        <w:tc>
          <w:tcPr>
            <w:tcW w:w="2234" w:type="dxa"/>
            <w:tcBorders>
              <w:top w:val="outset" w:sz="6" w:space="0" w:color="auto"/>
              <w:left w:val="outset" w:sz="6" w:space="0" w:color="auto"/>
              <w:bottom w:val="outset" w:sz="6" w:space="0" w:color="auto"/>
              <w:right w:val="outset" w:sz="6" w:space="0" w:color="auto"/>
            </w:tcBorders>
            <w:hideMark/>
          </w:tcPr>
          <w:p w:rsidR="00F81B06" w:rsidRPr="00F81B06" w:rsidRDefault="009D62BE" w:rsidP="00F81B06">
            <w:pPr>
              <w:spacing w:before="150" w:after="150"/>
              <w:jc w:val="center"/>
            </w:pPr>
            <w:r>
              <w:t>Работники Администрации</w:t>
            </w:r>
          </w:p>
        </w:tc>
        <w:tc>
          <w:tcPr>
            <w:tcW w:w="1596" w:type="dxa"/>
            <w:tcBorders>
              <w:top w:val="outset" w:sz="6" w:space="0" w:color="auto"/>
              <w:left w:val="outset" w:sz="6" w:space="0" w:color="auto"/>
              <w:bottom w:val="outset" w:sz="6" w:space="0" w:color="auto"/>
              <w:right w:val="outset" w:sz="6" w:space="0" w:color="auto"/>
            </w:tcBorders>
            <w:hideMark/>
          </w:tcPr>
          <w:p w:rsidR="00F81B06" w:rsidRPr="00F81B06" w:rsidRDefault="00F81B06" w:rsidP="00F81B06">
            <w:pPr>
              <w:spacing w:before="150" w:after="150"/>
              <w:jc w:val="center"/>
            </w:pPr>
            <w:r w:rsidRPr="00F81B06">
              <w:t> </w:t>
            </w:r>
          </w:p>
        </w:tc>
      </w:tr>
      <w:tr w:rsidR="009D62BE" w:rsidRPr="00F81B06" w:rsidTr="009D62BE">
        <w:trPr>
          <w:tblCellSpacing w:w="0" w:type="dxa"/>
        </w:trPr>
        <w:tc>
          <w:tcPr>
            <w:tcW w:w="539" w:type="dxa"/>
            <w:tcBorders>
              <w:top w:val="outset" w:sz="6" w:space="0" w:color="auto"/>
              <w:left w:val="outset" w:sz="6" w:space="0" w:color="auto"/>
              <w:bottom w:val="outset" w:sz="6" w:space="0" w:color="auto"/>
              <w:right w:val="outset" w:sz="6" w:space="0" w:color="auto"/>
            </w:tcBorders>
          </w:tcPr>
          <w:p w:rsidR="009D62BE" w:rsidRDefault="009D62BE" w:rsidP="00F81B06">
            <w:pPr>
              <w:spacing w:before="150" w:after="150"/>
              <w:jc w:val="center"/>
            </w:pPr>
            <w:r>
              <w:t>5</w:t>
            </w:r>
          </w:p>
        </w:tc>
        <w:tc>
          <w:tcPr>
            <w:tcW w:w="3293" w:type="dxa"/>
            <w:tcBorders>
              <w:top w:val="outset" w:sz="6" w:space="0" w:color="auto"/>
              <w:left w:val="outset" w:sz="6" w:space="0" w:color="auto"/>
              <w:bottom w:val="outset" w:sz="6" w:space="0" w:color="auto"/>
              <w:right w:val="outset" w:sz="6" w:space="0" w:color="auto"/>
            </w:tcBorders>
          </w:tcPr>
          <w:p w:rsidR="009D62BE" w:rsidRDefault="009D62BE" w:rsidP="009D62BE">
            <w:pPr>
              <w:spacing w:before="150" w:after="150"/>
            </w:pPr>
            <w:r>
              <w:t xml:space="preserve">В местах возможного выхода на лед установить </w:t>
            </w:r>
            <w:r>
              <w:lastRenderedPageBreak/>
              <w:t>предупреждающие аншлаги</w:t>
            </w:r>
          </w:p>
          <w:p w:rsidR="009D62BE" w:rsidRPr="00F81B06" w:rsidRDefault="009D62BE" w:rsidP="009D62BE">
            <w:pPr>
              <w:spacing w:before="150" w:after="150"/>
            </w:pPr>
            <w:r>
              <w:t>«Осторожно! Тонкий лед!»</w:t>
            </w:r>
          </w:p>
        </w:tc>
        <w:tc>
          <w:tcPr>
            <w:tcW w:w="1723" w:type="dxa"/>
            <w:tcBorders>
              <w:top w:val="outset" w:sz="6" w:space="0" w:color="auto"/>
              <w:left w:val="outset" w:sz="6" w:space="0" w:color="auto"/>
              <w:bottom w:val="outset" w:sz="6" w:space="0" w:color="auto"/>
              <w:right w:val="outset" w:sz="6" w:space="0" w:color="auto"/>
            </w:tcBorders>
          </w:tcPr>
          <w:p w:rsidR="009D62BE" w:rsidRPr="00F81B06" w:rsidRDefault="009D62BE" w:rsidP="00F81B06">
            <w:pPr>
              <w:spacing w:before="150" w:after="150"/>
              <w:jc w:val="center"/>
            </w:pPr>
            <w:r>
              <w:lastRenderedPageBreak/>
              <w:t>До декабря</w:t>
            </w:r>
          </w:p>
        </w:tc>
        <w:tc>
          <w:tcPr>
            <w:tcW w:w="2234" w:type="dxa"/>
            <w:tcBorders>
              <w:top w:val="outset" w:sz="6" w:space="0" w:color="auto"/>
              <w:left w:val="outset" w:sz="6" w:space="0" w:color="auto"/>
              <w:bottom w:val="outset" w:sz="6" w:space="0" w:color="auto"/>
              <w:right w:val="outset" w:sz="6" w:space="0" w:color="auto"/>
            </w:tcBorders>
          </w:tcPr>
          <w:p w:rsidR="009D62BE" w:rsidRDefault="00E759A7" w:rsidP="00F81B06">
            <w:pPr>
              <w:spacing w:before="150" w:after="150"/>
              <w:jc w:val="center"/>
            </w:pPr>
            <w:r>
              <w:t>Ведущий специалист-эксперт</w:t>
            </w:r>
          </w:p>
        </w:tc>
        <w:tc>
          <w:tcPr>
            <w:tcW w:w="1596" w:type="dxa"/>
            <w:tcBorders>
              <w:top w:val="outset" w:sz="6" w:space="0" w:color="auto"/>
              <w:left w:val="outset" w:sz="6" w:space="0" w:color="auto"/>
              <w:bottom w:val="outset" w:sz="6" w:space="0" w:color="auto"/>
              <w:right w:val="outset" w:sz="6" w:space="0" w:color="auto"/>
            </w:tcBorders>
          </w:tcPr>
          <w:p w:rsidR="009D62BE" w:rsidRPr="00F81B06" w:rsidRDefault="009D62BE" w:rsidP="00F81B06">
            <w:pPr>
              <w:spacing w:before="150" w:after="150"/>
              <w:jc w:val="center"/>
            </w:pPr>
          </w:p>
        </w:tc>
      </w:tr>
      <w:tr w:rsidR="00001A42" w:rsidRPr="00F81B06" w:rsidTr="009D62BE">
        <w:trPr>
          <w:tblCellSpacing w:w="0" w:type="dxa"/>
        </w:trPr>
        <w:tc>
          <w:tcPr>
            <w:tcW w:w="539" w:type="dxa"/>
            <w:tcBorders>
              <w:top w:val="outset" w:sz="6" w:space="0" w:color="auto"/>
              <w:left w:val="outset" w:sz="6" w:space="0" w:color="auto"/>
              <w:bottom w:val="outset" w:sz="6" w:space="0" w:color="auto"/>
              <w:right w:val="outset" w:sz="6" w:space="0" w:color="auto"/>
            </w:tcBorders>
          </w:tcPr>
          <w:p w:rsidR="00001A42" w:rsidRDefault="00001A42" w:rsidP="00F81B06">
            <w:pPr>
              <w:spacing w:before="150" w:after="150"/>
              <w:jc w:val="center"/>
            </w:pPr>
            <w:r>
              <w:lastRenderedPageBreak/>
              <w:t>6</w:t>
            </w:r>
          </w:p>
        </w:tc>
        <w:tc>
          <w:tcPr>
            <w:tcW w:w="3293" w:type="dxa"/>
            <w:tcBorders>
              <w:top w:val="outset" w:sz="6" w:space="0" w:color="auto"/>
              <w:left w:val="outset" w:sz="6" w:space="0" w:color="auto"/>
              <w:bottom w:val="outset" w:sz="6" w:space="0" w:color="auto"/>
              <w:right w:val="outset" w:sz="6" w:space="0" w:color="auto"/>
            </w:tcBorders>
          </w:tcPr>
          <w:p w:rsidR="00001A42" w:rsidRDefault="00001A42" w:rsidP="009D62BE">
            <w:pPr>
              <w:spacing w:before="150" w:after="150"/>
            </w:pPr>
            <w:r>
              <w:t xml:space="preserve">Организовать </w:t>
            </w:r>
            <w:proofErr w:type="gramStart"/>
            <w:r>
              <w:t>контроль за</w:t>
            </w:r>
            <w:proofErr w:type="gramEnd"/>
            <w:r>
              <w:t xml:space="preserve"> местами массового скопления любителей подледного лова</w:t>
            </w:r>
          </w:p>
        </w:tc>
        <w:tc>
          <w:tcPr>
            <w:tcW w:w="1723" w:type="dxa"/>
            <w:tcBorders>
              <w:top w:val="outset" w:sz="6" w:space="0" w:color="auto"/>
              <w:left w:val="outset" w:sz="6" w:space="0" w:color="auto"/>
              <w:bottom w:val="outset" w:sz="6" w:space="0" w:color="auto"/>
              <w:right w:val="outset" w:sz="6" w:space="0" w:color="auto"/>
            </w:tcBorders>
          </w:tcPr>
          <w:p w:rsidR="00001A42" w:rsidRDefault="00001A42" w:rsidP="00F81B06">
            <w:pPr>
              <w:spacing w:before="150" w:after="150"/>
              <w:jc w:val="center"/>
            </w:pPr>
            <w:r>
              <w:t>В течение всего периода</w:t>
            </w:r>
          </w:p>
        </w:tc>
        <w:tc>
          <w:tcPr>
            <w:tcW w:w="2234" w:type="dxa"/>
            <w:tcBorders>
              <w:top w:val="outset" w:sz="6" w:space="0" w:color="auto"/>
              <w:left w:val="outset" w:sz="6" w:space="0" w:color="auto"/>
              <w:bottom w:val="outset" w:sz="6" w:space="0" w:color="auto"/>
              <w:right w:val="outset" w:sz="6" w:space="0" w:color="auto"/>
            </w:tcBorders>
          </w:tcPr>
          <w:p w:rsidR="00001A42" w:rsidRDefault="00E759A7" w:rsidP="00F81B06">
            <w:pPr>
              <w:spacing w:before="150" w:after="150"/>
              <w:jc w:val="center"/>
            </w:pPr>
            <w:r>
              <w:t>Ведущий специалист-эксперт</w:t>
            </w:r>
          </w:p>
        </w:tc>
        <w:tc>
          <w:tcPr>
            <w:tcW w:w="1596" w:type="dxa"/>
            <w:tcBorders>
              <w:top w:val="outset" w:sz="6" w:space="0" w:color="auto"/>
              <w:left w:val="outset" w:sz="6" w:space="0" w:color="auto"/>
              <w:bottom w:val="outset" w:sz="6" w:space="0" w:color="auto"/>
              <w:right w:val="outset" w:sz="6" w:space="0" w:color="auto"/>
            </w:tcBorders>
          </w:tcPr>
          <w:p w:rsidR="00001A42" w:rsidRPr="00F81B06" w:rsidRDefault="00001A42" w:rsidP="00F81B06">
            <w:pPr>
              <w:spacing w:before="150" w:after="150"/>
              <w:jc w:val="center"/>
            </w:pPr>
          </w:p>
        </w:tc>
      </w:tr>
      <w:tr w:rsidR="00001A42" w:rsidRPr="00F81B06" w:rsidTr="009D62BE">
        <w:trPr>
          <w:tblCellSpacing w:w="0" w:type="dxa"/>
        </w:trPr>
        <w:tc>
          <w:tcPr>
            <w:tcW w:w="539" w:type="dxa"/>
            <w:tcBorders>
              <w:top w:val="outset" w:sz="6" w:space="0" w:color="auto"/>
              <w:left w:val="outset" w:sz="6" w:space="0" w:color="auto"/>
              <w:bottom w:val="outset" w:sz="6" w:space="0" w:color="auto"/>
              <w:right w:val="outset" w:sz="6" w:space="0" w:color="auto"/>
            </w:tcBorders>
          </w:tcPr>
          <w:p w:rsidR="00001A42" w:rsidRDefault="00001A42" w:rsidP="00F81B06">
            <w:pPr>
              <w:spacing w:before="150" w:after="150"/>
              <w:jc w:val="center"/>
            </w:pPr>
            <w:r>
              <w:t>7</w:t>
            </w:r>
          </w:p>
        </w:tc>
        <w:tc>
          <w:tcPr>
            <w:tcW w:w="3293" w:type="dxa"/>
            <w:tcBorders>
              <w:top w:val="outset" w:sz="6" w:space="0" w:color="auto"/>
              <w:left w:val="outset" w:sz="6" w:space="0" w:color="auto"/>
              <w:bottom w:val="outset" w:sz="6" w:space="0" w:color="auto"/>
              <w:right w:val="outset" w:sz="6" w:space="0" w:color="auto"/>
            </w:tcBorders>
          </w:tcPr>
          <w:p w:rsidR="00001A42" w:rsidRDefault="00001A42" w:rsidP="00001A42">
            <w:pPr>
              <w:spacing w:before="150" w:after="150"/>
            </w:pPr>
            <w:r>
              <w:t xml:space="preserve">Организовать рейды по обследованию мест возможного выхода на лед </w:t>
            </w:r>
          </w:p>
        </w:tc>
        <w:tc>
          <w:tcPr>
            <w:tcW w:w="1723" w:type="dxa"/>
            <w:tcBorders>
              <w:top w:val="outset" w:sz="6" w:space="0" w:color="auto"/>
              <w:left w:val="outset" w:sz="6" w:space="0" w:color="auto"/>
              <w:bottom w:val="outset" w:sz="6" w:space="0" w:color="auto"/>
              <w:right w:val="outset" w:sz="6" w:space="0" w:color="auto"/>
            </w:tcBorders>
          </w:tcPr>
          <w:p w:rsidR="00001A42" w:rsidRDefault="00001A42" w:rsidP="00F81B06">
            <w:pPr>
              <w:spacing w:before="150" w:after="150"/>
              <w:jc w:val="center"/>
            </w:pPr>
            <w:r>
              <w:t>В течение всего периода</w:t>
            </w:r>
          </w:p>
        </w:tc>
        <w:tc>
          <w:tcPr>
            <w:tcW w:w="2234" w:type="dxa"/>
            <w:tcBorders>
              <w:top w:val="outset" w:sz="6" w:space="0" w:color="auto"/>
              <w:left w:val="outset" w:sz="6" w:space="0" w:color="auto"/>
              <w:bottom w:val="outset" w:sz="6" w:space="0" w:color="auto"/>
              <w:right w:val="outset" w:sz="6" w:space="0" w:color="auto"/>
            </w:tcBorders>
          </w:tcPr>
          <w:p w:rsidR="00001A42" w:rsidRDefault="00E759A7" w:rsidP="003A5A12">
            <w:pPr>
              <w:spacing w:before="150" w:after="150"/>
              <w:jc w:val="center"/>
            </w:pPr>
            <w:r>
              <w:t>Ведущий специалист-эксперт</w:t>
            </w:r>
            <w:r w:rsidR="00F850EE">
              <w:t xml:space="preserve"> </w:t>
            </w:r>
            <w:r w:rsidR="003A5A12">
              <w:t xml:space="preserve"> </w:t>
            </w:r>
          </w:p>
        </w:tc>
        <w:tc>
          <w:tcPr>
            <w:tcW w:w="1596" w:type="dxa"/>
            <w:tcBorders>
              <w:top w:val="outset" w:sz="6" w:space="0" w:color="auto"/>
              <w:left w:val="outset" w:sz="6" w:space="0" w:color="auto"/>
              <w:bottom w:val="outset" w:sz="6" w:space="0" w:color="auto"/>
              <w:right w:val="outset" w:sz="6" w:space="0" w:color="auto"/>
            </w:tcBorders>
          </w:tcPr>
          <w:p w:rsidR="00001A42" w:rsidRPr="00F81B06" w:rsidRDefault="00001A42" w:rsidP="00F81B06">
            <w:pPr>
              <w:spacing w:before="150" w:after="150"/>
              <w:jc w:val="center"/>
            </w:pPr>
          </w:p>
        </w:tc>
      </w:tr>
    </w:tbl>
    <w:p w:rsidR="00F81B06" w:rsidRDefault="00F81B06" w:rsidP="00CC63FF">
      <w:pPr>
        <w:spacing w:before="150" w:after="150"/>
        <w:rPr>
          <w:color w:val="000000" w:themeColor="text1"/>
        </w:rPr>
      </w:pPr>
    </w:p>
    <w:p w:rsidR="00F81B06" w:rsidRPr="00F81B06" w:rsidRDefault="00F81B06" w:rsidP="00CC63FF">
      <w:pPr>
        <w:spacing w:before="150" w:after="150"/>
        <w:rPr>
          <w:color w:val="000000" w:themeColor="text1"/>
        </w:rPr>
      </w:pPr>
    </w:p>
    <w:p w:rsidR="009D62BE" w:rsidRDefault="009D62BE"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001A42" w:rsidRDefault="00001A42" w:rsidP="00A6184B">
      <w:pPr>
        <w:shd w:val="clear" w:color="auto" w:fill="FFFFFF"/>
        <w:spacing w:line="0" w:lineRule="atLeast"/>
        <w:jc w:val="right"/>
        <w:rPr>
          <w:color w:val="000000" w:themeColor="text1"/>
        </w:rPr>
      </w:pPr>
    </w:p>
    <w:p w:rsidR="00A6184B" w:rsidRPr="00F81B06" w:rsidRDefault="00910075" w:rsidP="00A6184B">
      <w:pPr>
        <w:shd w:val="clear" w:color="auto" w:fill="FFFFFF"/>
        <w:spacing w:line="0" w:lineRule="atLeast"/>
        <w:jc w:val="right"/>
        <w:rPr>
          <w:color w:val="000000" w:themeColor="text1"/>
        </w:rPr>
      </w:pPr>
      <w:r w:rsidRPr="00F81B06">
        <w:rPr>
          <w:color w:val="000000" w:themeColor="text1"/>
        </w:rPr>
        <w:lastRenderedPageBreak/>
        <w:t xml:space="preserve">Приложение № 2 </w:t>
      </w:r>
    </w:p>
    <w:p w:rsidR="00A6184B" w:rsidRPr="00F81B06" w:rsidRDefault="00910075" w:rsidP="00A6184B">
      <w:pPr>
        <w:shd w:val="clear" w:color="auto" w:fill="FFFFFF"/>
        <w:spacing w:line="0" w:lineRule="atLeast"/>
        <w:jc w:val="right"/>
        <w:rPr>
          <w:color w:val="000000" w:themeColor="text1"/>
        </w:rPr>
      </w:pPr>
      <w:r w:rsidRPr="00F81B06">
        <w:rPr>
          <w:color w:val="000000" w:themeColor="text1"/>
        </w:rPr>
        <w:t xml:space="preserve">к </w:t>
      </w:r>
      <w:r w:rsidR="00A6184B" w:rsidRPr="00F81B06">
        <w:rPr>
          <w:color w:val="000000" w:themeColor="text1"/>
        </w:rPr>
        <w:t xml:space="preserve">распоряжению Администрации </w:t>
      </w:r>
    </w:p>
    <w:p w:rsidR="00910075" w:rsidRPr="00F81B06" w:rsidRDefault="00A6184B" w:rsidP="00A6184B">
      <w:pPr>
        <w:shd w:val="clear" w:color="auto" w:fill="FFFFFF"/>
        <w:spacing w:line="0" w:lineRule="atLeast"/>
        <w:jc w:val="right"/>
        <w:rPr>
          <w:color w:val="000000" w:themeColor="text1"/>
        </w:rPr>
      </w:pPr>
      <w:proofErr w:type="spellStart"/>
      <w:r w:rsidRPr="00F81B06">
        <w:rPr>
          <w:color w:val="000000" w:themeColor="text1"/>
        </w:rPr>
        <w:t>Дичнянского</w:t>
      </w:r>
      <w:proofErr w:type="spellEnd"/>
      <w:r w:rsidRPr="00F81B06">
        <w:rPr>
          <w:color w:val="000000" w:themeColor="text1"/>
        </w:rPr>
        <w:t xml:space="preserve"> сельсовета</w:t>
      </w:r>
    </w:p>
    <w:p w:rsidR="00910075" w:rsidRPr="00F81B06" w:rsidRDefault="00910075" w:rsidP="00A6184B">
      <w:pPr>
        <w:shd w:val="clear" w:color="auto" w:fill="FFFFFF"/>
        <w:spacing w:line="0" w:lineRule="atLeast"/>
        <w:jc w:val="right"/>
        <w:rPr>
          <w:color w:val="000000" w:themeColor="text1"/>
        </w:rPr>
      </w:pPr>
      <w:r w:rsidRPr="00F81B06">
        <w:rPr>
          <w:color w:val="000000" w:themeColor="text1"/>
        </w:rPr>
        <w:t>№</w:t>
      </w:r>
      <w:r w:rsidR="00E759A7">
        <w:rPr>
          <w:color w:val="000000" w:themeColor="text1"/>
        </w:rPr>
        <w:t xml:space="preserve"> 125</w:t>
      </w:r>
      <w:r w:rsidR="00A6184B" w:rsidRPr="00F81B06">
        <w:rPr>
          <w:color w:val="000000" w:themeColor="text1"/>
        </w:rPr>
        <w:t xml:space="preserve"> от </w:t>
      </w:r>
      <w:r w:rsidR="00E759A7">
        <w:rPr>
          <w:color w:val="000000" w:themeColor="text1"/>
        </w:rPr>
        <w:t>10</w:t>
      </w:r>
      <w:r w:rsidR="00A6184B" w:rsidRPr="00F81B06">
        <w:rPr>
          <w:color w:val="000000" w:themeColor="text1"/>
        </w:rPr>
        <w:t>.11.201</w:t>
      </w:r>
      <w:r w:rsidR="00E759A7">
        <w:rPr>
          <w:color w:val="000000" w:themeColor="text1"/>
        </w:rPr>
        <w:t>4</w:t>
      </w:r>
      <w:r w:rsidRPr="00F81B06">
        <w:rPr>
          <w:color w:val="000000" w:themeColor="text1"/>
        </w:rPr>
        <w:t xml:space="preserve"> года</w:t>
      </w:r>
    </w:p>
    <w:p w:rsidR="00910075" w:rsidRPr="00F81B06" w:rsidRDefault="00910075" w:rsidP="00A6184B">
      <w:pPr>
        <w:shd w:val="clear" w:color="auto" w:fill="FFFFFF"/>
        <w:spacing w:line="0" w:lineRule="atLeast"/>
        <w:jc w:val="right"/>
        <w:rPr>
          <w:color w:val="000000" w:themeColor="text1"/>
        </w:rPr>
      </w:pPr>
      <w:r w:rsidRPr="00F81B06">
        <w:rPr>
          <w:color w:val="000000" w:themeColor="text1"/>
        </w:rPr>
        <w:t>«О мерах по обеспечению безопасности</w:t>
      </w:r>
    </w:p>
    <w:p w:rsidR="00910075" w:rsidRPr="00F81B06" w:rsidRDefault="00A6184B" w:rsidP="00A6184B">
      <w:pPr>
        <w:shd w:val="clear" w:color="auto" w:fill="FFFFFF"/>
        <w:spacing w:line="0" w:lineRule="atLeast"/>
        <w:jc w:val="right"/>
        <w:rPr>
          <w:color w:val="000000" w:themeColor="text1"/>
        </w:rPr>
      </w:pPr>
      <w:r w:rsidRPr="00F81B06">
        <w:rPr>
          <w:color w:val="000000" w:themeColor="text1"/>
        </w:rPr>
        <w:t xml:space="preserve">населения </w:t>
      </w:r>
      <w:r w:rsidR="00910075" w:rsidRPr="00F81B06">
        <w:rPr>
          <w:color w:val="000000" w:themeColor="text1"/>
        </w:rPr>
        <w:t xml:space="preserve"> на водных объектах</w:t>
      </w:r>
    </w:p>
    <w:p w:rsidR="00A6184B" w:rsidRPr="00F81B06" w:rsidRDefault="00A6184B" w:rsidP="00A6184B">
      <w:pPr>
        <w:shd w:val="clear" w:color="auto" w:fill="FFFFFF"/>
        <w:spacing w:line="0" w:lineRule="atLeast"/>
        <w:jc w:val="right"/>
        <w:rPr>
          <w:color w:val="000000" w:themeColor="text1"/>
        </w:rPr>
      </w:pPr>
      <w:proofErr w:type="spellStart"/>
      <w:r w:rsidRPr="00F81B06">
        <w:rPr>
          <w:color w:val="000000" w:themeColor="text1"/>
        </w:rPr>
        <w:t>Дичнянского</w:t>
      </w:r>
      <w:proofErr w:type="spellEnd"/>
      <w:r w:rsidRPr="00F81B06">
        <w:rPr>
          <w:color w:val="000000" w:themeColor="text1"/>
        </w:rPr>
        <w:t xml:space="preserve"> сельсовета Курчатовского района</w:t>
      </w:r>
    </w:p>
    <w:p w:rsidR="00A6184B" w:rsidRPr="00F81B06" w:rsidRDefault="00A6184B" w:rsidP="00A6184B">
      <w:pPr>
        <w:shd w:val="clear" w:color="auto" w:fill="FFFFFF"/>
        <w:spacing w:line="0" w:lineRule="atLeast"/>
        <w:jc w:val="right"/>
        <w:rPr>
          <w:color w:val="000000" w:themeColor="text1"/>
        </w:rPr>
      </w:pPr>
      <w:r w:rsidRPr="00F81B06">
        <w:rPr>
          <w:color w:val="000000" w:themeColor="text1"/>
        </w:rPr>
        <w:t>Курской области</w:t>
      </w:r>
    </w:p>
    <w:p w:rsidR="00910075" w:rsidRPr="00F81B06" w:rsidRDefault="00A6184B" w:rsidP="00A6184B">
      <w:pPr>
        <w:shd w:val="clear" w:color="auto" w:fill="FFFFFF"/>
        <w:spacing w:line="0" w:lineRule="atLeast"/>
        <w:jc w:val="right"/>
        <w:rPr>
          <w:color w:val="000000" w:themeColor="text1"/>
        </w:rPr>
      </w:pPr>
      <w:r w:rsidRPr="00F81B06">
        <w:rPr>
          <w:color w:val="000000" w:themeColor="text1"/>
        </w:rPr>
        <w:t xml:space="preserve"> в </w:t>
      </w:r>
      <w:proofErr w:type="spellStart"/>
      <w:proofErr w:type="gramStart"/>
      <w:r w:rsidRPr="00F81B06">
        <w:rPr>
          <w:color w:val="000000" w:themeColor="text1"/>
        </w:rPr>
        <w:t>осенне</w:t>
      </w:r>
      <w:proofErr w:type="spellEnd"/>
      <w:r w:rsidRPr="00F81B06">
        <w:rPr>
          <w:color w:val="000000" w:themeColor="text1"/>
        </w:rPr>
        <w:t xml:space="preserve"> – зимний</w:t>
      </w:r>
      <w:proofErr w:type="gramEnd"/>
      <w:r w:rsidRPr="00F81B06">
        <w:rPr>
          <w:color w:val="000000" w:themeColor="text1"/>
        </w:rPr>
        <w:t xml:space="preserve"> период 201</w:t>
      </w:r>
      <w:r w:rsidR="00132140">
        <w:rPr>
          <w:color w:val="000000" w:themeColor="text1"/>
        </w:rPr>
        <w:t>4</w:t>
      </w:r>
      <w:r w:rsidRPr="00F81B06">
        <w:rPr>
          <w:color w:val="000000" w:themeColor="text1"/>
        </w:rPr>
        <w:t xml:space="preserve"> – 201</w:t>
      </w:r>
      <w:r w:rsidR="00132140">
        <w:rPr>
          <w:color w:val="000000" w:themeColor="text1"/>
        </w:rPr>
        <w:t>5</w:t>
      </w:r>
      <w:r w:rsidR="00910075" w:rsidRPr="00F81B06">
        <w:rPr>
          <w:color w:val="000000" w:themeColor="text1"/>
        </w:rPr>
        <w:t xml:space="preserve"> гг.»</w:t>
      </w:r>
    </w:p>
    <w:p w:rsidR="00910075" w:rsidRPr="00F81B06" w:rsidRDefault="00910075" w:rsidP="00A6184B">
      <w:pPr>
        <w:shd w:val="clear" w:color="auto" w:fill="FFFFFF"/>
        <w:spacing w:line="0" w:lineRule="atLeast"/>
        <w:jc w:val="right"/>
        <w:rPr>
          <w:color w:val="000000" w:themeColor="text1"/>
        </w:rPr>
      </w:pPr>
      <w:r w:rsidRPr="00F81B06">
        <w:rPr>
          <w:color w:val="000000" w:themeColor="text1"/>
        </w:rPr>
        <w:t> </w:t>
      </w:r>
    </w:p>
    <w:p w:rsidR="00AC1B64" w:rsidRPr="00AC1B64" w:rsidRDefault="00AC1B64" w:rsidP="00AC1B64">
      <w:pPr>
        <w:spacing w:before="100" w:beforeAutospacing="1" w:after="100" w:afterAutospacing="1"/>
        <w:jc w:val="center"/>
        <w:rPr>
          <w:b/>
          <w:color w:val="000000" w:themeColor="text1"/>
        </w:rPr>
      </w:pPr>
      <w:r w:rsidRPr="00AC1B64">
        <w:rPr>
          <w:b/>
          <w:color w:val="000000" w:themeColor="text1"/>
        </w:rPr>
        <w:t>Правила безопасности на водных объектах в зимний период</w:t>
      </w:r>
    </w:p>
    <w:p w:rsidR="00AC1B64" w:rsidRPr="00AC1B64" w:rsidRDefault="00AC1B64" w:rsidP="00AC1B64">
      <w:pPr>
        <w:spacing w:line="240" w:lineRule="atLeast"/>
        <w:ind w:firstLine="709"/>
        <w:jc w:val="both"/>
      </w:pPr>
      <w:r w:rsidRPr="00AC1B64">
        <w:t xml:space="preserve">Лед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Как правило, во время становления льда, водоемы замерзают неравномерно, по частям: сначала у берега, на мелководье, в защищенных от ветра заливах, а затем уже на середине. 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 </w:t>
      </w:r>
    </w:p>
    <w:p w:rsidR="00AC1B64" w:rsidRPr="00AC1B64" w:rsidRDefault="00AC1B64" w:rsidP="00AC1B64">
      <w:pPr>
        <w:spacing w:line="240" w:lineRule="atLeast"/>
        <w:ind w:firstLine="709"/>
        <w:jc w:val="both"/>
      </w:pPr>
      <w:r w:rsidRPr="00AC1B64">
        <w:t xml:space="preserve">Основным условием безопасного пребывания человека на льду является соответствие толщины льда прилагаемой нагрузке: </w:t>
      </w:r>
    </w:p>
    <w:p w:rsidR="00AC1B64" w:rsidRPr="00AC1B64" w:rsidRDefault="00AC1B64" w:rsidP="00AC1B64">
      <w:pPr>
        <w:spacing w:line="240" w:lineRule="atLeast"/>
        <w:ind w:firstLine="709"/>
        <w:jc w:val="both"/>
      </w:pPr>
      <w:r w:rsidRPr="00AC1B64">
        <w:t xml:space="preserve">- безопасная толщина льда для одного человека: не менее </w:t>
      </w:r>
      <w:smartTag w:uri="urn:schemas-microsoft-com:office:smarttags" w:element="metricconverter">
        <w:smartTagPr>
          <w:attr w:name="ProductID" w:val="7 см"/>
        </w:smartTagPr>
        <w:r w:rsidRPr="00AC1B64">
          <w:t>7 см</w:t>
        </w:r>
      </w:smartTag>
      <w:r w:rsidRPr="00AC1B64">
        <w:t>;</w:t>
      </w:r>
    </w:p>
    <w:p w:rsidR="00AC1B64" w:rsidRPr="00AC1B64" w:rsidRDefault="00AC1B64" w:rsidP="00AC1B64">
      <w:pPr>
        <w:spacing w:line="240" w:lineRule="atLeast"/>
        <w:ind w:firstLine="709"/>
        <w:jc w:val="both"/>
      </w:pPr>
      <w:r w:rsidRPr="00AC1B64">
        <w:t xml:space="preserve"> - безопасная толщина льда для совершения пешей переправы: </w:t>
      </w:r>
      <w:smartTag w:uri="urn:schemas-microsoft-com:office:smarttags" w:element="metricconverter">
        <w:smartTagPr>
          <w:attr w:name="ProductID" w:val="15 см"/>
        </w:smartTagPr>
        <w:r w:rsidRPr="00AC1B64">
          <w:t>15 см</w:t>
        </w:r>
      </w:smartTag>
      <w:r w:rsidRPr="00AC1B64">
        <w:t xml:space="preserve"> и более; </w:t>
      </w:r>
    </w:p>
    <w:p w:rsidR="00AC1B64" w:rsidRPr="00AC1B64" w:rsidRDefault="00AC1B64" w:rsidP="00AC1B64">
      <w:pPr>
        <w:spacing w:line="240" w:lineRule="atLeast"/>
        <w:ind w:firstLine="709"/>
        <w:jc w:val="both"/>
      </w:pPr>
      <w:r w:rsidRPr="00AC1B64">
        <w:t xml:space="preserve">- безопасная толщина льда для проезда автомобилей: не менее </w:t>
      </w:r>
      <w:smartTag w:uri="urn:schemas-microsoft-com:office:smarttags" w:element="metricconverter">
        <w:smartTagPr>
          <w:attr w:name="ProductID" w:val="30 см"/>
        </w:smartTagPr>
        <w:r w:rsidRPr="00AC1B64">
          <w:t>30 см</w:t>
        </w:r>
      </w:smartTag>
      <w:r w:rsidRPr="00AC1B64">
        <w:t>.</w:t>
      </w:r>
    </w:p>
    <w:p w:rsidR="00AC1B64" w:rsidRPr="00AC1B64" w:rsidRDefault="00AC1B64" w:rsidP="00AC1B64">
      <w:pPr>
        <w:spacing w:line="240" w:lineRule="atLeast"/>
        <w:jc w:val="both"/>
      </w:pPr>
      <w:r w:rsidRPr="00AC1B64">
        <w:t xml:space="preserve">Время безопасного пребывания человека в воде: </w:t>
      </w:r>
    </w:p>
    <w:p w:rsidR="00AC1B64" w:rsidRPr="00AC1B64" w:rsidRDefault="00AC1B64" w:rsidP="00AC1B64">
      <w:pPr>
        <w:spacing w:line="240" w:lineRule="atLeast"/>
        <w:ind w:firstLine="709"/>
        <w:jc w:val="both"/>
      </w:pPr>
      <w:r w:rsidRPr="00AC1B64">
        <w:t>- при температуре воды 24</w:t>
      </w:r>
      <w:proofErr w:type="gramStart"/>
      <w:r w:rsidRPr="00AC1B64">
        <w:t>° С</w:t>
      </w:r>
      <w:proofErr w:type="gramEnd"/>
      <w:r w:rsidRPr="00AC1B64">
        <w:t xml:space="preserve"> время безопасного пребывания: 7-9 часов, </w:t>
      </w:r>
    </w:p>
    <w:p w:rsidR="00AC1B64" w:rsidRPr="00AC1B64" w:rsidRDefault="00AC1B64" w:rsidP="00AC1B64">
      <w:pPr>
        <w:spacing w:line="240" w:lineRule="atLeast"/>
        <w:ind w:firstLine="709"/>
        <w:jc w:val="both"/>
      </w:pPr>
      <w:r w:rsidRPr="00AC1B64">
        <w:t>- при температуре воды 5-15</w:t>
      </w:r>
      <w:proofErr w:type="gramStart"/>
      <w:r w:rsidRPr="00AC1B64">
        <w:t>° С</w:t>
      </w:r>
      <w:proofErr w:type="gramEnd"/>
      <w:r w:rsidRPr="00AC1B64">
        <w:t xml:space="preserve"> - от 3,5 часов: до 4,5 часов;</w:t>
      </w:r>
    </w:p>
    <w:p w:rsidR="00AC1B64" w:rsidRPr="00AC1B64" w:rsidRDefault="00AC1B64" w:rsidP="00AC1B64">
      <w:pPr>
        <w:spacing w:line="240" w:lineRule="atLeast"/>
        <w:ind w:firstLine="709"/>
        <w:jc w:val="both"/>
      </w:pPr>
      <w:r w:rsidRPr="00AC1B64">
        <w:t xml:space="preserve"> - температура воды 2-3</w:t>
      </w:r>
      <w:proofErr w:type="gramStart"/>
      <w:r w:rsidRPr="00AC1B64">
        <w:t xml:space="preserve"> ° С</w:t>
      </w:r>
      <w:proofErr w:type="gramEnd"/>
      <w:r w:rsidRPr="00AC1B64">
        <w:t xml:space="preserve"> оказывается смертельной для человека через 10-15 мин; </w:t>
      </w:r>
    </w:p>
    <w:p w:rsidR="00AC1B64" w:rsidRPr="00AC1B64" w:rsidRDefault="00AC1B64" w:rsidP="00AC1B64">
      <w:pPr>
        <w:spacing w:line="240" w:lineRule="atLeast"/>
        <w:ind w:firstLine="709"/>
        <w:jc w:val="both"/>
      </w:pPr>
      <w:r w:rsidRPr="00AC1B64">
        <w:t>- при температуре воды минус 2</w:t>
      </w:r>
      <w:proofErr w:type="gramStart"/>
      <w:r w:rsidRPr="00AC1B64">
        <w:t>° С</w:t>
      </w:r>
      <w:proofErr w:type="gramEnd"/>
      <w:r w:rsidRPr="00AC1B64">
        <w:t xml:space="preserve"> смерть может наступить через 5-8 мин. </w:t>
      </w:r>
    </w:p>
    <w:p w:rsidR="00AC1B64" w:rsidRPr="00AC1B64" w:rsidRDefault="00AC1B64" w:rsidP="00AC1B64">
      <w:pPr>
        <w:spacing w:line="240" w:lineRule="atLeast"/>
        <w:ind w:firstLine="709"/>
        <w:jc w:val="both"/>
      </w:pPr>
      <w:r w:rsidRPr="00AC1B64">
        <w:rPr>
          <w:b/>
        </w:rPr>
        <w:t>Правила поведения на льду.</w:t>
      </w:r>
      <w:r w:rsidRPr="00AC1B64">
        <w:t xml:space="preserve"> Чтобы не случилось беды, необходимо соблюдать элементарные правила поведения на льду. Ни в коем случае нельзя выходить на лед в темное время суток и при плохой видимости (туман, дождь, снегопад). При переходе через реку следует пользоваться ледовыми переправами. Нельзя проверять прочность льда ударом ноги. Если после первого сильного удара твердым предметом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При переходе водоема группой необходимо соблюдать расстояние друг от друга 5-</w:t>
      </w:r>
      <w:smartTag w:uri="urn:schemas-microsoft-com:office:smarttags" w:element="metricconverter">
        <w:smartTagPr>
          <w:attr w:name="ProductID" w:val="6 м"/>
        </w:smartTagPr>
        <w:r w:rsidRPr="00AC1B64">
          <w:t>6 м</w:t>
        </w:r>
      </w:smartTag>
      <w:r w:rsidRPr="00AC1B64">
        <w:t xml:space="preserve">.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Если есть в наличие рюкзак, лучше всего повесить его на одно плечо, это позволит легко освободиться от груза в случае, если лед </w:t>
      </w:r>
      <w:r w:rsidRPr="00AC1B64">
        <w:lastRenderedPageBreak/>
        <w:t>под ногами проламывается. На замерзший водоем необходимо брать с собой прочный шнур длиной 20-</w:t>
      </w:r>
      <w:smartTag w:uri="urn:schemas-microsoft-com:office:smarttags" w:element="metricconverter">
        <w:smartTagPr>
          <w:attr w:name="ProductID" w:val="25 метров"/>
        </w:smartTagPr>
        <w:r w:rsidRPr="00AC1B64">
          <w:t>25 метров</w:t>
        </w:r>
      </w:smartTag>
      <w:r w:rsidRPr="00AC1B64">
        <w:t xml:space="preserve">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 В чрезвычайных ситуациях очень важно сохранить максимум хладнокровия, избавиться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обречённости. Быть готовым к решительным и умелым действиям самому часто означает спасти свою жизнь.</w:t>
      </w:r>
    </w:p>
    <w:p w:rsidR="00AC1B64" w:rsidRPr="00AC1B64" w:rsidRDefault="00AC1B64" w:rsidP="00AC1B64">
      <w:pPr>
        <w:ind w:firstLine="720"/>
        <w:jc w:val="both"/>
        <w:rPr>
          <w:color w:val="555555"/>
        </w:rPr>
      </w:pPr>
      <w:r w:rsidRPr="00AC1B64">
        <w:rPr>
          <w:b/>
        </w:rPr>
        <w:t>В случаях, если вы провалились в полынью</w:t>
      </w:r>
      <w:r w:rsidRPr="00AC1B64">
        <w:t xml:space="preserve">. </w:t>
      </w:r>
      <w:r w:rsidRPr="00AC1B64">
        <w:rPr>
          <w:color w:val="555555"/>
        </w:rPr>
        <w:t xml:space="preserve">Может случиться так, что в этот момент поблизости никого не окажется и вам придется выбираться самостоятельно. Как правило, </w:t>
      </w:r>
      <w:r w:rsidRPr="00AC1B64">
        <w:rPr>
          <w:color w:val="000000" w:themeColor="text1"/>
        </w:rPr>
        <w:t xml:space="preserve">подготовленный к экстремальным ситуациям человек может выйти из опасного положения. </w:t>
      </w:r>
      <w:r w:rsidRPr="00AC1B64">
        <w:rPr>
          <w:color w:val="555555"/>
        </w:rPr>
        <w:t xml:space="preserve">Ваши действия: </w:t>
      </w:r>
      <w:r w:rsidRPr="00AC1B64">
        <w:t xml:space="preserve">не паникуйте, не делайте резких движений. </w:t>
      </w:r>
      <w:r w:rsidRPr="00AC1B64">
        <w:rPr>
          <w:color w:val="555555"/>
        </w:rPr>
        <w:t>Дышите как можно глубже и</w:t>
      </w:r>
      <w:r w:rsidRPr="00AC1B64">
        <w:rPr>
          <w:rFonts w:ascii="Arial" w:hAnsi="Arial" w:cs="Arial"/>
          <w:color w:val="555555"/>
          <w:sz w:val="28"/>
          <w:szCs w:val="28"/>
        </w:rPr>
        <w:t xml:space="preserve"> </w:t>
      </w:r>
      <w:r w:rsidRPr="00AC1B64">
        <w:rPr>
          <w:color w:val="555555"/>
        </w:rPr>
        <w:t xml:space="preserve">медленнее, делайте ногами непрерывные движения так, словно вы </w:t>
      </w:r>
      <w:proofErr w:type="gramStart"/>
      <w:r w:rsidRPr="00AC1B64">
        <w:rPr>
          <w:color w:val="555555"/>
        </w:rPr>
        <w:t>крутите</w:t>
      </w:r>
      <w:proofErr w:type="gramEnd"/>
      <w:r w:rsidRPr="00AC1B64">
        <w:rPr>
          <w:color w:val="555555"/>
        </w:rPr>
        <w:t xml:space="preserve"> педали велосипеда, одновременно зовя на помощь, ведь поблизости могут оказаться люди. </w:t>
      </w:r>
      <w:r w:rsidRPr="00AC1B64">
        <w:t xml:space="preserve">Раскиньте руки в стороны и постарайтесь зацепиться за кромку льда, придав телу горизонтальное положение по направлению течения. Попытайтесь осторожно налечь грудью на край льда и забросить одну ногу, а потом и другую на лед, используйте острые предметы (нож, гвозди), если лед выдержал, перекатываясь, медленно ползите к берегу. Ползите в ту сторону, откуда пришли, ведь лед здесь уже проверен на прочность. </w:t>
      </w:r>
      <w:r w:rsidRPr="00AC1B64">
        <w:rPr>
          <w:color w:val="555555"/>
        </w:rPr>
        <w:t xml:space="preserve">Выбравшись на берег, не останавливайтесь, чтобы не замерзнуть окончательно. Бегом добирайтесь до ближайшего теплого помещения. </w:t>
      </w:r>
    </w:p>
    <w:p w:rsidR="00AC1B64" w:rsidRPr="00AC1B64" w:rsidRDefault="00AC1B64" w:rsidP="00AC1B64">
      <w:pPr>
        <w:ind w:firstLine="720"/>
        <w:jc w:val="both"/>
        <w:rPr>
          <w:color w:val="000080"/>
          <w:sz w:val="28"/>
          <w:szCs w:val="28"/>
        </w:rPr>
      </w:pPr>
      <w:r w:rsidRPr="00AC1B64">
        <w:rPr>
          <w:b/>
        </w:rPr>
        <w:t>В случаях, когда нужна ваша помощь:</w:t>
      </w:r>
      <w:r w:rsidRPr="00AC1B64">
        <w:t xml:space="preserve"> вооружитесь любой длинной палкой, </w:t>
      </w:r>
      <w:proofErr w:type="spellStart"/>
      <w:r w:rsidRPr="00AC1B64">
        <w:t>доскою</w:t>
      </w:r>
      <w:proofErr w:type="spellEnd"/>
      <w:r w:rsidRPr="00AC1B64">
        <w:t xml:space="preserve">, шестом или веревкой (шарф, ремень). Ползите, широко расставив при этом руки и ноги толкая перед собой спасательные средства, осторожно двигаясь по направлению к полынье. Остановитесь от находящегося в воде человека в нескольких метрах, бросьте ему спасательное средство. Осторожно вытащите пострадавшего на лед и вместе на расстоянии ползком выбирайтесь из опасной зоны. Доставьте пострадавшего в теплое место. </w:t>
      </w:r>
      <w:r w:rsidRPr="00AC1B64">
        <w:rPr>
          <w:color w:val="555555"/>
        </w:rPr>
        <w:t xml:space="preserve">Оказавшись в тепле, сразу же переоденьте его в сухую одежду, при необходимости растерев обмороженные места спиртом, </w:t>
      </w:r>
      <w:r w:rsidRPr="00AC1B64">
        <w:t xml:space="preserve">и напоите теплым чаем, ни в коем случае не давайте алкоголь, это может привести к летальному исходу. </w:t>
      </w:r>
      <w:r w:rsidRPr="00AC1B64">
        <w:rPr>
          <w:color w:val="555555"/>
        </w:rPr>
        <w:t>Если до ближайшего помещения слишком далеко, разводите костер прямо на месте, высушите одежду пострадавшего, дав ему что-нибудь из своих вещей. Если пострадавший сильно обморожен, растирайте его спиртом</w:t>
      </w:r>
      <w:r w:rsidRPr="00AC1B64">
        <w:rPr>
          <w:rFonts w:ascii="Arial" w:hAnsi="Arial" w:cs="Arial"/>
          <w:color w:val="555555"/>
          <w:sz w:val="28"/>
          <w:szCs w:val="28"/>
        </w:rPr>
        <w:t>.</w:t>
      </w:r>
    </w:p>
    <w:p w:rsidR="00AC1B64" w:rsidRPr="00AC1B64" w:rsidRDefault="00AC1B64" w:rsidP="00AC1B64">
      <w:pPr>
        <w:ind w:firstLine="708"/>
        <w:jc w:val="both"/>
        <w:rPr>
          <w:b/>
        </w:rPr>
      </w:pPr>
      <w:r w:rsidRPr="00AC1B64">
        <w:rPr>
          <w:b/>
        </w:rPr>
        <w:t>Если на ваших глазах провалился человек под лед, немедленно сообщите о происшествии по телефону 112 .</w:t>
      </w:r>
    </w:p>
    <w:p w:rsidR="00AC1B64" w:rsidRPr="00AC1B64" w:rsidRDefault="00AC1B64" w:rsidP="00AC1B64">
      <w:pPr>
        <w:ind w:firstLine="708"/>
        <w:jc w:val="both"/>
        <w:rPr>
          <w:b/>
          <w:bCs/>
          <w:i/>
        </w:rPr>
      </w:pPr>
    </w:p>
    <w:p w:rsidR="00A6184B" w:rsidRPr="00AC1B64" w:rsidRDefault="00AC1B64" w:rsidP="00AC1B64">
      <w:pPr>
        <w:spacing w:before="150" w:after="150"/>
        <w:ind w:firstLine="851"/>
        <w:rPr>
          <w:color w:val="000000" w:themeColor="text1"/>
        </w:rPr>
      </w:pPr>
      <w:r w:rsidRPr="00AC1B64">
        <w:rPr>
          <w:b/>
          <w:bCs/>
          <w:i/>
          <w:color w:val="000000" w:themeColor="text1"/>
        </w:rPr>
        <w:t>БУДЬТЕ ВНИМАТЕЛЬНЫ И ОСТОРОЖНЫ!  ТОНКИЙ ЛЕД ОПАСЕН</w:t>
      </w:r>
      <w:r>
        <w:rPr>
          <w:b/>
          <w:bCs/>
          <w:i/>
          <w:color w:val="000000" w:themeColor="text1"/>
        </w:rPr>
        <w:t>!</w:t>
      </w:r>
    </w:p>
    <w:sectPr w:rsidR="00A6184B" w:rsidRPr="00AC1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35F"/>
    <w:multiLevelType w:val="multilevel"/>
    <w:tmpl w:val="9AC4F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BF4"/>
    <w:rsid w:val="00001A42"/>
    <w:rsid w:val="00132140"/>
    <w:rsid w:val="002C4B9A"/>
    <w:rsid w:val="003972C3"/>
    <w:rsid w:val="003A5A12"/>
    <w:rsid w:val="00445968"/>
    <w:rsid w:val="00910075"/>
    <w:rsid w:val="009D62BE"/>
    <w:rsid w:val="00A6184B"/>
    <w:rsid w:val="00AC1B64"/>
    <w:rsid w:val="00CC63FF"/>
    <w:rsid w:val="00D43BF4"/>
    <w:rsid w:val="00D93F9B"/>
    <w:rsid w:val="00E759A7"/>
    <w:rsid w:val="00F81B06"/>
    <w:rsid w:val="00F85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3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63FF"/>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3FF"/>
    <w:rPr>
      <w:rFonts w:ascii="Times New Roman" w:eastAsia="Times New Roman" w:hAnsi="Times New Roman" w:cs="Times New Roman"/>
      <w:sz w:val="28"/>
      <w:szCs w:val="28"/>
      <w:lang w:eastAsia="ru-RU"/>
    </w:rPr>
  </w:style>
  <w:style w:type="paragraph" w:styleId="a3">
    <w:name w:val="Body Text"/>
    <w:basedOn w:val="a"/>
    <w:link w:val="a4"/>
    <w:semiHidden/>
    <w:unhideWhenUsed/>
    <w:rsid w:val="00CC63FF"/>
    <w:pPr>
      <w:widowControl w:val="0"/>
      <w:snapToGrid w:val="0"/>
      <w:spacing w:line="256" w:lineRule="auto"/>
      <w:jc w:val="center"/>
    </w:pPr>
    <w:rPr>
      <w:b/>
      <w:sz w:val="32"/>
      <w:szCs w:val="20"/>
    </w:rPr>
  </w:style>
  <w:style w:type="character" w:customStyle="1" w:styleId="a4">
    <w:name w:val="Основной текст Знак"/>
    <w:basedOn w:val="a0"/>
    <w:link w:val="a3"/>
    <w:semiHidden/>
    <w:rsid w:val="00CC63FF"/>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D93F9B"/>
    <w:rPr>
      <w:rFonts w:ascii="Tahoma" w:hAnsi="Tahoma" w:cs="Tahoma"/>
      <w:sz w:val="16"/>
      <w:szCs w:val="16"/>
    </w:rPr>
  </w:style>
  <w:style w:type="character" w:customStyle="1" w:styleId="a6">
    <w:name w:val="Текст выноски Знак"/>
    <w:basedOn w:val="a0"/>
    <w:link w:val="a5"/>
    <w:uiPriority w:val="99"/>
    <w:semiHidden/>
    <w:rsid w:val="00D93F9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3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63FF"/>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3FF"/>
    <w:rPr>
      <w:rFonts w:ascii="Times New Roman" w:eastAsia="Times New Roman" w:hAnsi="Times New Roman" w:cs="Times New Roman"/>
      <w:sz w:val="28"/>
      <w:szCs w:val="28"/>
      <w:lang w:eastAsia="ru-RU"/>
    </w:rPr>
  </w:style>
  <w:style w:type="paragraph" w:styleId="a3">
    <w:name w:val="Body Text"/>
    <w:basedOn w:val="a"/>
    <w:link w:val="a4"/>
    <w:semiHidden/>
    <w:unhideWhenUsed/>
    <w:rsid w:val="00CC63FF"/>
    <w:pPr>
      <w:widowControl w:val="0"/>
      <w:snapToGrid w:val="0"/>
      <w:spacing w:line="256" w:lineRule="auto"/>
      <w:jc w:val="center"/>
    </w:pPr>
    <w:rPr>
      <w:b/>
      <w:sz w:val="32"/>
      <w:szCs w:val="20"/>
    </w:rPr>
  </w:style>
  <w:style w:type="character" w:customStyle="1" w:styleId="a4">
    <w:name w:val="Основной текст Знак"/>
    <w:basedOn w:val="a0"/>
    <w:link w:val="a3"/>
    <w:semiHidden/>
    <w:rsid w:val="00CC63FF"/>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D93F9B"/>
    <w:rPr>
      <w:rFonts w:ascii="Tahoma" w:hAnsi="Tahoma" w:cs="Tahoma"/>
      <w:sz w:val="16"/>
      <w:szCs w:val="16"/>
    </w:rPr>
  </w:style>
  <w:style w:type="character" w:customStyle="1" w:styleId="a6">
    <w:name w:val="Текст выноски Знак"/>
    <w:basedOn w:val="a0"/>
    <w:link w:val="a5"/>
    <w:uiPriority w:val="99"/>
    <w:semiHidden/>
    <w:rsid w:val="00D93F9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82029">
      <w:bodyDiv w:val="1"/>
      <w:marLeft w:val="0"/>
      <w:marRight w:val="0"/>
      <w:marTop w:val="0"/>
      <w:marBottom w:val="0"/>
      <w:divBdr>
        <w:top w:val="none" w:sz="0" w:space="0" w:color="auto"/>
        <w:left w:val="none" w:sz="0" w:space="0" w:color="auto"/>
        <w:bottom w:val="none" w:sz="0" w:space="0" w:color="auto"/>
        <w:right w:val="none" w:sz="0" w:space="0" w:color="auto"/>
      </w:divBdr>
    </w:div>
    <w:div w:id="2487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1500</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Дичня</Company>
  <LinksUpToDate>false</LinksUpToDate>
  <CharactersWithSpaces>10036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Селина Т.В.</dc:creator>
  <cp:keywords/>
  <dc:description/>
  <cp:lastModifiedBy>Admin</cp:lastModifiedBy>
  <cp:revision>6</cp:revision>
  <cp:lastPrinted>2014-11-10T12:44:00Z</cp:lastPrinted>
  <dcterms:created xsi:type="dcterms:W3CDTF">2013-11-29T05:39:00Z</dcterms:created>
  <dcterms:modified xsi:type="dcterms:W3CDTF">2014-11-10T13:00:00Z</dcterms:modified>
</cp:coreProperties>
</file>